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5A6C4"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4ED2FA6A" wp14:editId="0EDD87C2">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397B7403" w14:textId="77777777" w:rsidR="0092543B" w:rsidRDefault="0092543B" w:rsidP="0092543B">
      <w:pPr>
        <w:rPr>
          <w:color w:val="44546A"/>
        </w:rPr>
      </w:pPr>
    </w:p>
    <w:p w14:paraId="501E6384" w14:textId="77777777" w:rsidR="0092543B" w:rsidRDefault="0092543B" w:rsidP="0092543B">
      <w:r>
        <w:rPr>
          <w:color w:val="44546A"/>
        </w:rPr>
        <w:t>M</w:t>
      </w:r>
      <w:r w:rsidRPr="00D0123B">
        <w:rPr>
          <w:color w:val="44546A"/>
        </w:rPr>
        <w:t>adawaska Valley</w:t>
      </w:r>
    </w:p>
    <w:p w14:paraId="38DCA348" w14:textId="77777777" w:rsidR="0092543B" w:rsidRPr="00D0123B" w:rsidRDefault="0092543B" w:rsidP="0092543B">
      <w:r w:rsidRPr="00D0123B">
        <w:rPr>
          <w:color w:val="44546A"/>
        </w:rPr>
        <w:t>Association For</w:t>
      </w:r>
    </w:p>
    <w:p w14:paraId="0370E351" w14:textId="77777777" w:rsidR="0092543B" w:rsidRDefault="0092543B" w:rsidP="0092543B">
      <w:r w:rsidRPr="00D0123B">
        <w:rPr>
          <w:color w:val="44546A"/>
        </w:rPr>
        <w:t>Community Living</w:t>
      </w:r>
      <w:r>
        <w:tab/>
      </w:r>
      <w:r>
        <w:tab/>
      </w:r>
    </w:p>
    <w:p w14:paraId="1CCD4BF5"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63ADC962" wp14:editId="1D139F60">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3F6C58FA"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147E9B">
                              <w:rPr>
                                <w:rFonts w:ascii="Arial Black" w:hAnsi="Arial Black"/>
                                <w:b/>
                                <w:sz w:val="16"/>
                                <w:szCs w:val="16"/>
                              </w:rPr>
                              <w:t>PETS &amp; COMMUNITY HOMES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147E9B">
                        <w:rPr>
                          <w:rFonts w:ascii="Arial Black" w:hAnsi="Arial Black"/>
                          <w:b/>
                          <w:sz w:val="16"/>
                          <w:szCs w:val="16"/>
                        </w:rPr>
                        <w:t>PETS &amp; COMMUNITY HOMES</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14D5F97F" wp14:editId="6FD14BE2">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62543C1"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147E9B">
                              <w:rPr>
                                <w:rFonts w:ascii="Arial Black" w:hAnsi="Arial Black"/>
                                <w:b/>
                                <w:sz w:val="16"/>
                                <w:szCs w:val="16"/>
                                <w:lang w:val="en-CA"/>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147E9B">
                        <w:rPr>
                          <w:rFonts w:ascii="Arial Black" w:hAnsi="Arial Black"/>
                          <w:b/>
                          <w:sz w:val="16"/>
                          <w:szCs w:val="16"/>
                          <w:lang w:val="en-CA"/>
                        </w:rPr>
                        <w:t xml:space="preserve"> 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4B5919A2" wp14:editId="3439317F">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0CA3D80" w14:textId="0CD2486D" w:rsidR="0092543B" w:rsidRPr="00BE31AE" w:rsidRDefault="0092543B" w:rsidP="0092543B">
                            <w:pPr>
                              <w:rPr>
                                <w:rFonts w:ascii="Arial Black" w:hAnsi="Arial Black"/>
                                <w:b/>
                                <w:sz w:val="16"/>
                                <w:szCs w:val="16"/>
                              </w:rPr>
                            </w:pPr>
                            <w:r>
                              <w:rPr>
                                <w:rFonts w:ascii="Arial Black" w:hAnsi="Arial Black"/>
                                <w:b/>
                                <w:sz w:val="16"/>
                                <w:szCs w:val="16"/>
                              </w:rPr>
                              <w:t>REVISED</w:t>
                            </w:r>
                            <w:r w:rsidR="00147E9B">
                              <w:rPr>
                                <w:rFonts w:ascii="Arial Black" w:hAnsi="Arial Black"/>
                                <w:b/>
                                <w:sz w:val="16"/>
                                <w:szCs w:val="16"/>
                              </w:rPr>
                              <w:t>:</w:t>
                            </w:r>
                            <w:r w:rsidR="00FE6553">
                              <w:rPr>
                                <w:rFonts w:ascii="Arial Black" w:hAnsi="Arial Black"/>
                                <w:b/>
                                <w:sz w:val="16"/>
                                <w:szCs w:val="16"/>
                              </w:rPr>
                              <w:t xml:space="preserve"> OCTOBER 17,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5919A2" id="_x0000_t202" coordsize="21600,21600" o:spt="202" path="m,l,21600r21600,l21600,xe">
                <v:stroke joinstyle="miter"/>
                <v:path gradientshapeok="t" o:connecttype="rect"/>
              </v:shapetype>
              <v:shape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60CA3D80" w14:textId="0CD2486D" w:rsidR="0092543B" w:rsidRPr="00BE31AE" w:rsidRDefault="0092543B" w:rsidP="0092543B">
                      <w:pPr>
                        <w:rPr>
                          <w:rFonts w:ascii="Arial Black" w:hAnsi="Arial Black"/>
                          <w:b/>
                          <w:sz w:val="16"/>
                          <w:szCs w:val="16"/>
                        </w:rPr>
                      </w:pPr>
                      <w:r>
                        <w:rPr>
                          <w:rFonts w:ascii="Arial Black" w:hAnsi="Arial Black"/>
                          <w:b/>
                          <w:sz w:val="16"/>
                          <w:szCs w:val="16"/>
                        </w:rPr>
                        <w:t>REVISED</w:t>
                      </w:r>
                      <w:r w:rsidR="00147E9B">
                        <w:rPr>
                          <w:rFonts w:ascii="Arial Black" w:hAnsi="Arial Black"/>
                          <w:b/>
                          <w:sz w:val="16"/>
                          <w:szCs w:val="16"/>
                        </w:rPr>
                        <w:t>:</w:t>
                      </w:r>
                      <w:r w:rsidR="00FE6553">
                        <w:rPr>
                          <w:rFonts w:ascii="Arial Black" w:hAnsi="Arial Black"/>
                          <w:b/>
                          <w:sz w:val="16"/>
                          <w:szCs w:val="16"/>
                        </w:rPr>
                        <w:t xml:space="preserve"> OCTOBER 17,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112CA038" wp14:editId="780B37F7">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7E226BB" w14:textId="6219EF70"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6A3AA1">
                              <w:rPr>
                                <w:rFonts w:ascii="Arial Black" w:hAnsi="Arial Black"/>
                                <w:b/>
                                <w:sz w:val="16"/>
                                <w:szCs w:val="16"/>
                              </w:rPr>
                              <w:t>AUGUST 21,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CA038"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07E226BB" w14:textId="6219EF70"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6A3AA1">
                        <w:rPr>
                          <w:rFonts w:ascii="Arial Black" w:hAnsi="Arial Black"/>
                          <w:b/>
                          <w:sz w:val="16"/>
                          <w:szCs w:val="16"/>
                        </w:rPr>
                        <w:t>AUGUST 21, 2022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616F04B3" wp14:editId="7B143E89">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340ECBD"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147E9B">
                              <w:rPr>
                                <w:rFonts w:ascii="Arial Black" w:hAnsi="Arial Black"/>
                                <w:b/>
                                <w:sz w:val="16"/>
                                <w:szCs w:val="16"/>
                              </w:rPr>
                              <w:t>JUNE 27,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147E9B">
                        <w:rPr>
                          <w:rFonts w:ascii="Arial Black" w:hAnsi="Arial Black"/>
                          <w:b/>
                          <w:sz w:val="16"/>
                          <w:szCs w:val="16"/>
                        </w:rPr>
                        <w:t>JUNE 27, 2013</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52B0031B" wp14:editId="45740E08">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D60A96E"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147E9B">
                              <w:rPr>
                                <w:rFonts w:ascii="Arial Black" w:hAnsi="Arial Black"/>
                                <w:b/>
                                <w:sz w:val="16"/>
                                <w:szCs w:val="16"/>
                              </w:rPr>
                              <w:t>5-26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147E9B">
                        <w:rPr>
                          <w:rFonts w:ascii="Arial Black" w:hAnsi="Arial Black"/>
                          <w:b/>
                          <w:sz w:val="16"/>
                          <w:szCs w:val="16"/>
                        </w:rPr>
                        <w:t>5-26</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104B1FFA" wp14:editId="2D166FD8">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07D85C9"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147E9B">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1F366666" wp14:editId="050308BC">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147E9B">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0AE7ABF5" w14:textId="77777777" w:rsidR="00AE3C9F" w:rsidRDefault="00AE3C9F"/>
    <w:p w14:paraId="74BC8116" w14:textId="77777777" w:rsidR="00147E9B" w:rsidRDefault="00147E9B" w:rsidP="00147E9B">
      <w:pPr>
        <w:rPr>
          <w:rFonts w:ascii="Arial" w:hAnsi="Arial" w:cs="Arial"/>
        </w:rPr>
      </w:pPr>
    </w:p>
    <w:p w14:paraId="7EB113D6" w14:textId="77777777" w:rsidR="00147E9B" w:rsidRDefault="00147E9B" w:rsidP="00147E9B">
      <w:pPr>
        <w:rPr>
          <w:rFonts w:ascii="Arial Black" w:hAnsi="Arial Black" w:cs="Arial"/>
        </w:rPr>
      </w:pPr>
      <w:r>
        <w:rPr>
          <w:rFonts w:ascii="Arial Black" w:hAnsi="Arial Black" w:cs="Arial"/>
        </w:rPr>
        <w:t>Policy Statement:</w:t>
      </w:r>
    </w:p>
    <w:p w14:paraId="6A52F9D7" w14:textId="77777777" w:rsidR="00147E9B" w:rsidRPr="00147E9B" w:rsidRDefault="00147E9B" w:rsidP="00147E9B">
      <w:pPr>
        <w:rPr>
          <w:rFonts w:ascii="Arial Black" w:hAnsi="Arial Black" w:cs="Arial"/>
        </w:rPr>
      </w:pPr>
    </w:p>
    <w:p w14:paraId="0C47AC1D" w14:textId="77777777" w:rsidR="00147E9B" w:rsidRDefault="00147E9B" w:rsidP="00147E9B">
      <w:pPr>
        <w:rPr>
          <w:rFonts w:ascii="Arial" w:hAnsi="Arial" w:cs="Arial"/>
        </w:rPr>
      </w:pPr>
      <w:r>
        <w:rPr>
          <w:rFonts w:ascii="Arial" w:hAnsi="Arial" w:cs="Arial"/>
        </w:rPr>
        <w:t>It is the policy of Madawaska Valley Association for Community Living (hereafter referred to as MVACL) that people receiving services have the right to own pets.  It is the role of this organization’s Employees to provide guidance and teaching to people about the responsibilities associated with pet ownership, including the care and the cost that is involved.</w:t>
      </w:r>
    </w:p>
    <w:p w14:paraId="34A28371" w14:textId="77777777" w:rsidR="00147E9B" w:rsidRDefault="00147E9B" w:rsidP="00147E9B">
      <w:pPr>
        <w:rPr>
          <w:rFonts w:ascii="Arial" w:hAnsi="Arial" w:cs="Arial"/>
        </w:rPr>
      </w:pPr>
    </w:p>
    <w:p w14:paraId="599954A6" w14:textId="77777777" w:rsidR="00147E9B" w:rsidRPr="005924CB" w:rsidRDefault="00147E9B" w:rsidP="00147E9B">
      <w:pPr>
        <w:rPr>
          <w:rFonts w:ascii="Arial Black" w:hAnsi="Arial Black" w:cs="Arial"/>
        </w:rPr>
      </w:pPr>
      <w:r w:rsidRPr="005924CB">
        <w:rPr>
          <w:rFonts w:ascii="Arial Black" w:hAnsi="Arial Black" w:cs="Arial"/>
        </w:rPr>
        <w:t>Procedure</w:t>
      </w:r>
      <w:r>
        <w:rPr>
          <w:rFonts w:ascii="Arial Black" w:hAnsi="Arial Black" w:cs="Arial"/>
        </w:rPr>
        <w:t>:</w:t>
      </w:r>
    </w:p>
    <w:p w14:paraId="6A5152E6" w14:textId="77777777" w:rsidR="00147E9B" w:rsidRDefault="00147E9B" w:rsidP="00147E9B">
      <w:pPr>
        <w:rPr>
          <w:rFonts w:ascii="Arial" w:hAnsi="Arial" w:cs="Arial"/>
        </w:rPr>
      </w:pPr>
    </w:p>
    <w:p w14:paraId="4CE61F4A" w14:textId="77777777" w:rsidR="00147E9B" w:rsidRDefault="00147E9B" w:rsidP="00147E9B">
      <w:pPr>
        <w:numPr>
          <w:ilvl w:val="0"/>
          <w:numId w:val="1"/>
        </w:numPr>
        <w:rPr>
          <w:rFonts w:ascii="Arial" w:hAnsi="Arial" w:cs="Arial"/>
        </w:rPr>
      </w:pPr>
      <w:r>
        <w:rPr>
          <w:rFonts w:ascii="Arial" w:hAnsi="Arial" w:cs="Arial"/>
        </w:rPr>
        <w:t>Where a person wants to acquire a pet, every effort will be made to acknowledge, support and pursue the interest.  In doing so, Employees will fulfill the following functions:</w:t>
      </w:r>
    </w:p>
    <w:p w14:paraId="334B3CA4" w14:textId="77777777" w:rsidR="00147E9B" w:rsidRDefault="00147E9B" w:rsidP="00147E9B">
      <w:pPr>
        <w:numPr>
          <w:ilvl w:val="0"/>
          <w:numId w:val="2"/>
        </w:numPr>
        <w:rPr>
          <w:rFonts w:ascii="Arial" w:hAnsi="Arial" w:cs="Arial"/>
        </w:rPr>
      </w:pPr>
      <w:r>
        <w:rPr>
          <w:rFonts w:ascii="Arial" w:hAnsi="Arial" w:cs="Arial"/>
        </w:rPr>
        <w:t>Listen to the person who is expressing an interest in pet ownership and acknowledge that such an interest has been heard.</w:t>
      </w:r>
    </w:p>
    <w:p w14:paraId="6862227D" w14:textId="77777777" w:rsidR="00147E9B" w:rsidRDefault="00147E9B" w:rsidP="00147E9B">
      <w:pPr>
        <w:numPr>
          <w:ilvl w:val="0"/>
          <w:numId w:val="2"/>
        </w:numPr>
        <w:rPr>
          <w:rFonts w:ascii="Arial" w:hAnsi="Arial" w:cs="Arial"/>
        </w:rPr>
      </w:pPr>
      <w:r>
        <w:rPr>
          <w:rFonts w:ascii="Arial" w:hAnsi="Arial" w:cs="Arial"/>
        </w:rPr>
        <w:t>Explore the interest in greater detail with the person, supporting a process of understanding the nature of the interest and the context in which it is expressed.</w:t>
      </w:r>
    </w:p>
    <w:p w14:paraId="17D1F71F" w14:textId="3293E1F1" w:rsidR="00147E9B" w:rsidRDefault="00147E9B" w:rsidP="00147E9B">
      <w:pPr>
        <w:numPr>
          <w:ilvl w:val="0"/>
          <w:numId w:val="2"/>
        </w:numPr>
        <w:rPr>
          <w:rFonts w:ascii="Arial" w:hAnsi="Arial" w:cs="Arial"/>
        </w:rPr>
      </w:pPr>
      <w:r>
        <w:rPr>
          <w:rFonts w:ascii="Arial" w:hAnsi="Arial" w:cs="Arial"/>
        </w:rPr>
        <w:t>Support the person to ensure that</w:t>
      </w:r>
      <w:r w:rsidR="004D749C">
        <w:rPr>
          <w:rFonts w:ascii="Arial" w:hAnsi="Arial" w:cs="Arial"/>
        </w:rPr>
        <w:t xml:space="preserve"> </w:t>
      </w:r>
      <w:r w:rsidR="00821CAB" w:rsidRPr="004D749C">
        <w:rPr>
          <w:rFonts w:ascii="Arial" w:hAnsi="Arial" w:cs="Arial"/>
        </w:rPr>
        <w:t>they are</w:t>
      </w:r>
      <w:r w:rsidR="00821CAB">
        <w:rPr>
          <w:rFonts w:ascii="Arial" w:hAnsi="Arial" w:cs="Arial"/>
        </w:rPr>
        <w:t xml:space="preserve"> </w:t>
      </w:r>
      <w:r>
        <w:rPr>
          <w:rFonts w:ascii="Arial" w:hAnsi="Arial" w:cs="Arial"/>
        </w:rPr>
        <w:t>fully aware of the responsibilities and the costs associated with owning a pet.</w:t>
      </w:r>
    </w:p>
    <w:p w14:paraId="6D020E57" w14:textId="77777777" w:rsidR="00147E9B" w:rsidRDefault="00147E9B" w:rsidP="00147E9B">
      <w:pPr>
        <w:numPr>
          <w:ilvl w:val="0"/>
          <w:numId w:val="2"/>
        </w:numPr>
        <w:rPr>
          <w:rFonts w:ascii="Arial" w:hAnsi="Arial" w:cs="Arial"/>
        </w:rPr>
      </w:pPr>
      <w:r>
        <w:rPr>
          <w:rFonts w:ascii="Arial" w:hAnsi="Arial" w:cs="Arial"/>
        </w:rPr>
        <w:t>Ensure that the person’s interest in pets is reflected in his/her Personal Plan and that the goals articulated in the plan deal with the subject.</w:t>
      </w:r>
    </w:p>
    <w:p w14:paraId="02ED14A6" w14:textId="77777777" w:rsidR="00147E9B" w:rsidRDefault="00147E9B" w:rsidP="00147E9B">
      <w:pPr>
        <w:numPr>
          <w:ilvl w:val="0"/>
          <w:numId w:val="2"/>
        </w:numPr>
        <w:rPr>
          <w:rFonts w:ascii="Arial" w:hAnsi="Arial" w:cs="Arial"/>
        </w:rPr>
      </w:pPr>
      <w:r>
        <w:rPr>
          <w:rFonts w:ascii="Arial" w:hAnsi="Arial" w:cs="Arial"/>
        </w:rPr>
        <w:t>Collaborate with the person to consider the implications of pet ownership on themselves and others, particularly those who may share living space.</w:t>
      </w:r>
    </w:p>
    <w:p w14:paraId="5C3DCD4A" w14:textId="77777777" w:rsidR="00147E9B" w:rsidRDefault="00147E9B" w:rsidP="00147E9B">
      <w:pPr>
        <w:ind w:left="1440"/>
        <w:rPr>
          <w:rFonts w:ascii="Arial" w:hAnsi="Arial" w:cs="Arial"/>
        </w:rPr>
      </w:pPr>
    </w:p>
    <w:p w14:paraId="49F97770" w14:textId="77777777" w:rsidR="00147E9B" w:rsidRDefault="00147E9B" w:rsidP="00147E9B">
      <w:pPr>
        <w:numPr>
          <w:ilvl w:val="0"/>
          <w:numId w:val="1"/>
        </w:numPr>
        <w:rPr>
          <w:rFonts w:ascii="Arial" w:hAnsi="Arial" w:cs="Arial"/>
        </w:rPr>
      </w:pPr>
      <w:r w:rsidRPr="0092739C">
        <w:rPr>
          <w:rFonts w:ascii="Arial" w:hAnsi="Arial" w:cs="Arial"/>
        </w:rPr>
        <w:t xml:space="preserve">In some instances, the right to own a pet may be constrained by circumstances.  People who receive services from MVACL residential support services will need to be aware of the needs and interests of others who share their home, (i.e., allergies or other health concerns, etc.)  Those particular situations may prevent </w:t>
      </w:r>
      <w:r w:rsidRPr="0092739C">
        <w:rPr>
          <w:rFonts w:ascii="Arial" w:hAnsi="Arial" w:cs="Arial"/>
        </w:rPr>
        <w:lastRenderedPageBreak/>
        <w:t xml:space="preserve">a person from acquiring </w:t>
      </w:r>
      <w:r>
        <w:rPr>
          <w:rFonts w:ascii="Arial" w:hAnsi="Arial" w:cs="Arial"/>
        </w:rPr>
        <w:t>a pet in their current living arrangement.  In group living arrangements, people may need to compromise their interests and priorities out of respect for others.</w:t>
      </w:r>
    </w:p>
    <w:p w14:paraId="0267CF38" w14:textId="77777777" w:rsidR="00147E9B" w:rsidRDefault="00147E9B" w:rsidP="00147E9B">
      <w:pPr>
        <w:ind w:left="720"/>
        <w:rPr>
          <w:rFonts w:ascii="Arial" w:hAnsi="Arial" w:cs="Arial"/>
        </w:rPr>
      </w:pPr>
    </w:p>
    <w:p w14:paraId="63854E6A" w14:textId="77777777" w:rsidR="00147E9B" w:rsidRDefault="00147E9B" w:rsidP="00147E9B">
      <w:pPr>
        <w:ind w:left="720"/>
        <w:rPr>
          <w:rFonts w:ascii="Arial" w:hAnsi="Arial" w:cs="Arial"/>
        </w:rPr>
      </w:pPr>
    </w:p>
    <w:p w14:paraId="0C1E25C2" w14:textId="77777777" w:rsidR="00147E9B" w:rsidRDefault="00147E9B" w:rsidP="00147E9B">
      <w:pPr>
        <w:numPr>
          <w:ilvl w:val="0"/>
          <w:numId w:val="1"/>
        </w:numPr>
        <w:rPr>
          <w:rFonts w:ascii="Arial" w:hAnsi="Arial" w:cs="Arial"/>
        </w:rPr>
      </w:pPr>
      <w:r>
        <w:rPr>
          <w:rFonts w:ascii="Arial" w:hAnsi="Arial" w:cs="Arial"/>
        </w:rPr>
        <w:t>Each pet that resides within and/or visits MVACL residential locations will have the documentation that is required for annual external Health Inspections.  This will include:</w:t>
      </w:r>
    </w:p>
    <w:p w14:paraId="7B9B4782" w14:textId="77777777" w:rsidR="00147E9B" w:rsidRDefault="00147E9B" w:rsidP="00147E9B">
      <w:pPr>
        <w:numPr>
          <w:ilvl w:val="0"/>
          <w:numId w:val="3"/>
        </w:numPr>
        <w:rPr>
          <w:rFonts w:ascii="Arial" w:hAnsi="Arial" w:cs="Arial"/>
        </w:rPr>
      </w:pPr>
      <w:r>
        <w:rPr>
          <w:rFonts w:ascii="Arial" w:hAnsi="Arial" w:cs="Arial"/>
        </w:rPr>
        <w:t>All documentation of all annual veterinary medical checks.</w:t>
      </w:r>
    </w:p>
    <w:p w14:paraId="0F1343BC" w14:textId="77777777" w:rsidR="00147E9B" w:rsidRDefault="00147E9B" w:rsidP="00147E9B">
      <w:pPr>
        <w:numPr>
          <w:ilvl w:val="0"/>
          <w:numId w:val="3"/>
        </w:numPr>
        <w:rPr>
          <w:rFonts w:ascii="Arial" w:hAnsi="Arial" w:cs="Arial"/>
        </w:rPr>
      </w:pPr>
      <w:r>
        <w:rPr>
          <w:rFonts w:ascii="Arial" w:hAnsi="Arial" w:cs="Arial"/>
        </w:rPr>
        <w:t>All documentation on provincial standards for pet immunization.</w:t>
      </w:r>
    </w:p>
    <w:p w14:paraId="711A405C" w14:textId="77777777" w:rsidR="00147E9B" w:rsidRDefault="00147E9B" w:rsidP="00147E9B">
      <w:pPr>
        <w:numPr>
          <w:ilvl w:val="0"/>
          <w:numId w:val="3"/>
        </w:numPr>
        <w:rPr>
          <w:rFonts w:ascii="Arial" w:hAnsi="Arial" w:cs="Arial"/>
        </w:rPr>
      </w:pPr>
      <w:r>
        <w:rPr>
          <w:rFonts w:ascii="Arial" w:hAnsi="Arial" w:cs="Arial"/>
        </w:rPr>
        <w:t>All documentation that is deemed necessary by each individual township/municipality.</w:t>
      </w:r>
    </w:p>
    <w:p w14:paraId="17240B0D" w14:textId="77777777" w:rsidR="00147E9B" w:rsidRDefault="00147E9B" w:rsidP="00147E9B">
      <w:pPr>
        <w:numPr>
          <w:ilvl w:val="0"/>
          <w:numId w:val="3"/>
        </w:numPr>
        <w:rPr>
          <w:rFonts w:ascii="Arial" w:hAnsi="Arial" w:cs="Arial"/>
        </w:rPr>
      </w:pPr>
      <w:r>
        <w:rPr>
          <w:rFonts w:ascii="Arial" w:hAnsi="Arial" w:cs="Arial"/>
        </w:rPr>
        <w:t>All appropriate licensing.</w:t>
      </w:r>
    </w:p>
    <w:p w14:paraId="5CC8AE7D" w14:textId="77777777" w:rsidR="00147E9B" w:rsidRDefault="00147E9B" w:rsidP="00147E9B">
      <w:pPr>
        <w:rPr>
          <w:rFonts w:ascii="Arial" w:hAnsi="Arial" w:cs="Arial"/>
        </w:rPr>
      </w:pPr>
    </w:p>
    <w:p w14:paraId="19DAD72A" w14:textId="77777777" w:rsidR="00147E9B" w:rsidRDefault="00147E9B" w:rsidP="00147E9B">
      <w:pPr>
        <w:pStyle w:val="ListParagraph"/>
      </w:pPr>
    </w:p>
    <w:p w14:paraId="7B7D335B" w14:textId="77777777" w:rsidR="00147E9B" w:rsidRDefault="00147E9B" w:rsidP="00147E9B">
      <w:pPr>
        <w:pStyle w:val="ListParagraph"/>
      </w:pPr>
    </w:p>
    <w:p w14:paraId="0D2826BE" w14:textId="77777777" w:rsidR="00147E9B" w:rsidRDefault="00147E9B" w:rsidP="00147E9B">
      <w:pPr>
        <w:pStyle w:val="ListParagraph"/>
      </w:pPr>
    </w:p>
    <w:p w14:paraId="58630417" w14:textId="77777777" w:rsidR="00147E9B" w:rsidRDefault="00147E9B" w:rsidP="00147E9B">
      <w:pPr>
        <w:pStyle w:val="ListParagraph"/>
      </w:pPr>
    </w:p>
    <w:p w14:paraId="69A0C19E" w14:textId="77777777" w:rsidR="00147E9B" w:rsidRDefault="00147E9B" w:rsidP="00147E9B">
      <w:pPr>
        <w:pStyle w:val="ListParagraph"/>
      </w:pPr>
    </w:p>
    <w:p w14:paraId="5730AD61" w14:textId="77777777" w:rsidR="00147E9B" w:rsidRDefault="00147E9B" w:rsidP="00147E9B">
      <w:pPr>
        <w:pStyle w:val="ListParagraph"/>
      </w:pPr>
    </w:p>
    <w:p w14:paraId="01783A0F" w14:textId="77777777" w:rsidR="00147E9B" w:rsidRDefault="00147E9B" w:rsidP="00147E9B">
      <w:pPr>
        <w:pStyle w:val="ListParagraph"/>
      </w:pPr>
    </w:p>
    <w:p w14:paraId="7C58006D" w14:textId="77777777" w:rsidR="00147E9B" w:rsidRDefault="00147E9B" w:rsidP="00147E9B">
      <w:pPr>
        <w:pStyle w:val="ListParagraph"/>
      </w:pPr>
    </w:p>
    <w:p w14:paraId="57155187" w14:textId="77777777" w:rsidR="00147E9B" w:rsidRDefault="00147E9B" w:rsidP="00147E9B">
      <w:pPr>
        <w:pStyle w:val="ListParagraph"/>
      </w:pPr>
    </w:p>
    <w:p w14:paraId="67E59E0E" w14:textId="77777777" w:rsidR="00147E9B" w:rsidRDefault="00147E9B" w:rsidP="00147E9B">
      <w:pPr>
        <w:pStyle w:val="ListParagraph"/>
      </w:pPr>
    </w:p>
    <w:p w14:paraId="6EED5C25" w14:textId="77777777" w:rsidR="00147E9B" w:rsidRDefault="00147E9B" w:rsidP="00147E9B">
      <w:pPr>
        <w:pStyle w:val="ListParagraph"/>
      </w:pPr>
    </w:p>
    <w:p w14:paraId="22F4E836" w14:textId="77777777" w:rsidR="00147E9B" w:rsidRDefault="00147E9B" w:rsidP="00147E9B">
      <w:pPr>
        <w:pStyle w:val="ListParagraph"/>
      </w:pPr>
    </w:p>
    <w:p w14:paraId="287D2155" w14:textId="77777777" w:rsidR="00147E9B" w:rsidRDefault="00147E9B" w:rsidP="00147E9B">
      <w:pPr>
        <w:pStyle w:val="ListParagraph"/>
      </w:pPr>
    </w:p>
    <w:p w14:paraId="637478D1" w14:textId="77777777" w:rsidR="00147E9B" w:rsidRDefault="00147E9B" w:rsidP="00147E9B">
      <w:pPr>
        <w:pStyle w:val="ListParagraph"/>
      </w:pPr>
    </w:p>
    <w:p w14:paraId="064BD9F3" w14:textId="77777777" w:rsidR="00147E9B" w:rsidRDefault="00147E9B" w:rsidP="00147E9B">
      <w:pPr>
        <w:pStyle w:val="ListParagraph"/>
      </w:pPr>
    </w:p>
    <w:p w14:paraId="26F4E199" w14:textId="77777777" w:rsidR="00147E9B" w:rsidRDefault="00147E9B" w:rsidP="00147E9B">
      <w:pPr>
        <w:pStyle w:val="ListParagraph"/>
      </w:pPr>
    </w:p>
    <w:p w14:paraId="1B7F6567" w14:textId="77777777" w:rsidR="00147E9B" w:rsidRDefault="00147E9B" w:rsidP="00147E9B">
      <w:pPr>
        <w:pStyle w:val="ListParagraph"/>
      </w:pPr>
    </w:p>
    <w:p w14:paraId="0161EA74" w14:textId="77777777" w:rsidR="00147E9B" w:rsidRDefault="00147E9B" w:rsidP="00147E9B">
      <w:pPr>
        <w:pStyle w:val="ListParagraph"/>
      </w:pPr>
    </w:p>
    <w:p w14:paraId="246C02F0" w14:textId="77777777" w:rsidR="00147E9B" w:rsidRDefault="00147E9B" w:rsidP="00147E9B">
      <w:pPr>
        <w:pStyle w:val="ListParagraph"/>
      </w:pPr>
    </w:p>
    <w:p w14:paraId="5EB97DC4" w14:textId="77777777" w:rsidR="00147E9B" w:rsidRDefault="00147E9B" w:rsidP="00147E9B">
      <w:pPr>
        <w:pStyle w:val="ListParagraph"/>
      </w:pPr>
    </w:p>
    <w:p w14:paraId="0D1A9F9C" w14:textId="77777777" w:rsidR="00147E9B" w:rsidRDefault="00147E9B" w:rsidP="00147E9B">
      <w:pPr>
        <w:pStyle w:val="ListParagraph"/>
      </w:pPr>
    </w:p>
    <w:p w14:paraId="5169E5E8" w14:textId="77777777" w:rsidR="00147E9B" w:rsidRDefault="00147E9B" w:rsidP="00147E9B">
      <w:pPr>
        <w:pStyle w:val="ListParagraph"/>
      </w:pPr>
    </w:p>
    <w:p w14:paraId="66A5E4FF" w14:textId="77777777" w:rsidR="00147E9B" w:rsidRDefault="00147E9B" w:rsidP="00147E9B">
      <w:pPr>
        <w:pStyle w:val="ListParagraph"/>
      </w:pPr>
    </w:p>
    <w:p w14:paraId="054F042D" w14:textId="77777777" w:rsidR="00147E9B" w:rsidRDefault="00147E9B" w:rsidP="00147E9B">
      <w:pPr>
        <w:pStyle w:val="ListParagraph"/>
      </w:pPr>
    </w:p>
    <w:p w14:paraId="435FD74A" w14:textId="77777777" w:rsidR="00EF528A" w:rsidRDefault="00EF528A"/>
    <w:sectPr w:rsidR="00EF528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BCDB3" w14:textId="77777777" w:rsidR="00D34BDE" w:rsidRDefault="00D34BDE" w:rsidP="0092543B">
      <w:r>
        <w:separator/>
      </w:r>
    </w:p>
  </w:endnote>
  <w:endnote w:type="continuationSeparator" w:id="0">
    <w:p w14:paraId="3261D516" w14:textId="77777777" w:rsidR="00D34BDE" w:rsidRDefault="00D34BDE"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659705"/>
      <w:docPartObj>
        <w:docPartGallery w:val="Page Numbers (Bottom of Page)"/>
        <w:docPartUnique/>
      </w:docPartObj>
    </w:sdtPr>
    <w:sdtEndPr>
      <w:rPr>
        <w:noProof/>
      </w:rPr>
    </w:sdtEndPr>
    <w:sdtContent>
      <w:p w14:paraId="08B09588" w14:textId="77777777" w:rsidR="00147E9B" w:rsidRDefault="00147E9B">
        <w:pPr>
          <w:pStyle w:val="Footer"/>
          <w:jc w:val="right"/>
        </w:pPr>
        <w:r>
          <w:fldChar w:fldCharType="begin"/>
        </w:r>
        <w:r>
          <w:instrText xml:space="preserve"> PAGE   \* MERGEFORMAT </w:instrText>
        </w:r>
        <w:r>
          <w:fldChar w:fldCharType="separate"/>
        </w:r>
        <w:r w:rsidR="00ED7A7F">
          <w:rPr>
            <w:noProof/>
          </w:rPr>
          <w:t>1</w:t>
        </w:r>
        <w:r>
          <w:rPr>
            <w:noProof/>
          </w:rPr>
          <w:fldChar w:fldCharType="end"/>
        </w:r>
      </w:p>
    </w:sdtContent>
  </w:sdt>
  <w:p w14:paraId="79652A0A" w14:textId="77777777" w:rsidR="00147E9B" w:rsidRDefault="00147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F89D3" w14:textId="77777777" w:rsidR="00D34BDE" w:rsidRDefault="00D34BDE" w:rsidP="0092543B">
      <w:r>
        <w:separator/>
      </w:r>
    </w:p>
  </w:footnote>
  <w:footnote w:type="continuationSeparator" w:id="0">
    <w:p w14:paraId="4679B871" w14:textId="77777777" w:rsidR="00D34BDE" w:rsidRDefault="00D34BDE"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3103E"/>
    <w:multiLevelType w:val="hybridMultilevel"/>
    <w:tmpl w:val="3708A7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44830A6"/>
    <w:multiLevelType w:val="hybridMultilevel"/>
    <w:tmpl w:val="354CF0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5DA13474"/>
    <w:multiLevelType w:val="hybridMultilevel"/>
    <w:tmpl w:val="0C7665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2082016691">
    <w:abstractNumId w:val="0"/>
  </w:num>
  <w:num w:numId="2" w16cid:durableId="1157762932">
    <w:abstractNumId w:val="1"/>
  </w:num>
  <w:num w:numId="3" w16cid:durableId="1042441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F2C33"/>
    <w:rsid w:val="000F58DD"/>
    <w:rsid w:val="00100165"/>
    <w:rsid w:val="00127A92"/>
    <w:rsid w:val="00146816"/>
    <w:rsid w:val="00147800"/>
    <w:rsid w:val="00147930"/>
    <w:rsid w:val="00147E9B"/>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D749C"/>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A3516"/>
    <w:rsid w:val="006A3AA1"/>
    <w:rsid w:val="006D4527"/>
    <w:rsid w:val="006D4DAA"/>
    <w:rsid w:val="006E226C"/>
    <w:rsid w:val="006E3F44"/>
    <w:rsid w:val="006F6C66"/>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21CAB"/>
    <w:rsid w:val="008560C8"/>
    <w:rsid w:val="008C0D78"/>
    <w:rsid w:val="008C45F5"/>
    <w:rsid w:val="008D017A"/>
    <w:rsid w:val="008D1461"/>
    <w:rsid w:val="008D418E"/>
    <w:rsid w:val="008F1F25"/>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0D6D"/>
    <w:rsid w:val="00AE1607"/>
    <w:rsid w:val="00AE18B1"/>
    <w:rsid w:val="00AE3C9F"/>
    <w:rsid w:val="00B26F5E"/>
    <w:rsid w:val="00B2768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525B7"/>
    <w:rsid w:val="00C63193"/>
    <w:rsid w:val="00C644BE"/>
    <w:rsid w:val="00C67E23"/>
    <w:rsid w:val="00C85B0B"/>
    <w:rsid w:val="00CA04AD"/>
    <w:rsid w:val="00CD22B2"/>
    <w:rsid w:val="00CD2E31"/>
    <w:rsid w:val="00CE1BD4"/>
    <w:rsid w:val="00D10691"/>
    <w:rsid w:val="00D27DA7"/>
    <w:rsid w:val="00D34BDE"/>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D7A7F"/>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E6553"/>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4C48"/>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47E9B"/>
    <w:pPr>
      <w:spacing w:after="200" w:line="276" w:lineRule="auto"/>
      <w:ind w:left="720"/>
      <w:contextualSpacing/>
    </w:pPr>
    <w:rPr>
      <w:rFonts w:ascii="Arial" w:eastAsia="Calibri" w:hAnsi="Arial" w:cs="Arial"/>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5</cp:revision>
  <dcterms:created xsi:type="dcterms:W3CDTF">2024-05-30T17:22:00Z</dcterms:created>
  <dcterms:modified xsi:type="dcterms:W3CDTF">2024-10-17T14:40:00Z</dcterms:modified>
</cp:coreProperties>
</file>