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665F8"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5824B917" wp14:editId="13DD8B2A">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2DA2E962" w14:textId="77777777" w:rsidR="0092543B" w:rsidRDefault="0092543B" w:rsidP="0092543B">
      <w:pPr>
        <w:rPr>
          <w:color w:val="44546A"/>
        </w:rPr>
      </w:pPr>
    </w:p>
    <w:p w14:paraId="5DE02C0B" w14:textId="77777777" w:rsidR="0092543B" w:rsidRDefault="0092543B" w:rsidP="0092543B">
      <w:r>
        <w:rPr>
          <w:color w:val="44546A"/>
        </w:rPr>
        <w:t>M</w:t>
      </w:r>
      <w:r w:rsidRPr="00D0123B">
        <w:rPr>
          <w:color w:val="44546A"/>
        </w:rPr>
        <w:t>adawaska Valley</w:t>
      </w:r>
    </w:p>
    <w:p w14:paraId="7C067ADC" w14:textId="77777777" w:rsidR="0092543B" w:rsidRPr="00D0123B" w:rsidRDefault="0092543B" w:rsidP="0092543B">
      <w:r w:rsidRPr="00D0123B">
        <w:rPr>
          <w:color w:val="44546A"/>
        </w:rPr>
        <w:t>Association For</w:t>
      </w:r>
    </w:p>
    <w:p w14:paraId="1FA43419" w14:textId="77777777" w:rsidR="0092543B" w:rsidRDefault="0092543B" w:rsidP="0092543B">
      <w:r w:rsidRPr="00D0123B">
        <w:rPr>
          <w:color w:val="44546A"/>
        </w:rPr>
        <w:t>Community Living</w:t>
      </w:r>
      <w:r>
        <w:tab/>
      </w:r>
      <w:r>
        <w:tab/>
      </w:r>
    </w:p>
    <w:p w14:paraId="796F6564"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35307BA3" wp14:editId="2003EA98">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23AA42FA"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B5C00">
                              <w:rPr>
                                <w:rFonts w:ascii="Arial Black" w:hAnsi="Arial Black"/>
                                <w:b/>
                                <w:sz w:val="16"/>
                                <w:szCs w:val="16"/>
                              </w:rPr>
                              <w:t>PASSPORT PROGRAM</w:t>
                            </w:r>
                            <w:r w:rsidR="00737D45">
                              <w:rPr>
                                <w:rFonts w:ascii="Arial Black" w:hAnsi="Arial Black"/>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07BA3"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" strokecolor="#0070c0">
                <v:textbox>
                  <w:txbxContent>
                    <w:p w14:paraId="23AA42FA"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B5C00">
                        <w:rPr>
                          <w:rFonts w:ascii="Arial Black" w:hAnsi="Arial Black"/>
                          <w:b/>
                          <w:sz w:val="16"/>
                          <w:szCs w:val="16"/>
                        </w:rPr>
                        <w:t>PASSPORT PROGRAM</w:t>
                      </w:r>
                      <w:r w:rsidR="00737D45">
                        <w:rPr>
                          <w:rFonts w:ascii="Arial Black" w:hAnsi="Arial Black"/>
                          <w:b/>
                          <w:sz w:val="16"/>
                          <w:szCs w:val="16"/>
                        </w:rPr>
                        <w:t xml:space="preserve">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514B7C8B" wp14:editId="57F5CA98">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5814964"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7B5C00">
                              <w:rPr>
                                <w:rFonts w:ascii="Arial Black" w:hAnsi="Arial Black"/>
                                <w:b/>
                                <w:sz w:val="16"/>
                                <w:szCs w:val="16"/>
                                <w:lang w:val="en-CA"/>
                              </w:rPr>
                              <w:t xml:space="preserv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B7C8B"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" strokecolor="#0070c0">
                <v:textbox>
                  <w:txbxContent>
                    <w:p w14:paraId="65814964"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7B5C00">
                        <w:rPr>
                          <w:rFonts w:ascii="Arial Black" w:hAnsi="Arial Black"/>
                          <w:b/>
                          <w:sz w:val="16"/>
                          <w:szCs w:val="16"/>
                          <w:lang w:val="en-CA"/>
                        </w:rPr>
                        <w:t xml:space="preserve"> 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0B6A0ADB" wp14:editId="7E2F1AAB">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7A81541" w14:textId="65D60B48" w:rsidR="0092543B" w:rsidRPr="00BE31AE" w:rsidRDefault="0092543B" w:rsidP="0092543B">
                            <w:pPr>
                              <w:rPr>
                                <w:rFonts w:ascii="Arial Black" w:hAnsi="Arial Black"/>
                                <w:b/>
                                <w:sz w:val="16"/>
                                <w:szCs w:val="16"/>
                              </w:rPr>
                            </w:pPr>
                            <w:r>
                              <w:rPr>
                                <w:rFonts w:ascii="Arial Black" w:hAnsi="Arial Black"/>
                                <w:b/>
                                <w:sz w:val="16"/>
                                <w:szCs w:val="16"/>
                              </w:rPr>
                              <w:t>REVISED</w:t>
                            </w:r>
                            <w:r w:rsidR="007B5C00">
                              <w:rPr>
                                <w:rFonts w:ascii="Arial Black" w:hAnsi="Arial Black"/>
                                <w:b/>
                                <w:sz w:val="16"/>
                                <w:szCs w:val="16"/>
                              </w:rPr>
                              <w:t>:</w:t>
                            </w:r>
                            <w:r w:rsidR="00650CD2">
                              <w:rPr>
                                <w:rFonts w:ascii="Arial Black" w:hAnsi="Arial Black"/>
                                <w:b/>
                                <w:sz w:val="16"/>
                                <w:szCs w:val="16"/>
                              </w:rPr>
                              <w:t xml:space="preserve"> MAY 16,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A0ADB"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37A81541" w14:textId="65D60B48" w:rsidR="0092543B" w:rsidRPr="00BE31AE" w:rsidRDefault="0092543B" w:rsidP="0092543B">
                      <w:pPr>
                        <w:rPr>
                          <w:rFonts w:ascii="Arial Black" w:hAnsi="Arial Black"/>
                          <w:b/>
                          <w:sz w:val="16"/>
                          <w:szCs w:val="16"/>
                        </w:rPr>
                      </w:pPr>
                      <w:r>
                        <w:rPr>
                          <w:rFonts w:ascii="Arial Black" w:hAnsi="Arial Black"/>
                          <w:b/>
                          <w:sz w:val="16"/>
                          <w:szCs w:val="16"/>
                        </w:rPr>
                        <w:t>REVISED</w:t>
                      </w:r>
                      <w:r w:rsidR="007B5C00">
                        <w:rPr>
                          <w:rFonts w:ascii="Arial Black" w:hAnsi="Arial Black"/>
                          <w:b/>
                          <w:sz w:val="16"/>
                          <w:szCs w:val="16"/>
                        </w:rPr>
                        <w:t>:</w:t>
                      </w:r>
                      <w:r w:rsidR="00650CD2">
                        <w:rPr>
                          <w:rFonts w:ascii="Arial Black" w:hAnsi="Arial Black"/>
                          <w:b/>
                          <w:sz w:val="16"/>
                          <w:szCs w:val="16"/>
                        </w:rPr>
                        <w:t xml:space="preserve"> MAY 16,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701F0B47" wp14:editId="7200980E">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E1A7B25" w14:textId="77777777"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7B5C00">
                              <w:rPr>
                                <w:rFonts w:ascii="Arial Black" w:hAnsi="Arial Black"/>
                                <w:b/>
                                <w:sz w:val="16"/>
                                <w:szCs w:val="16"/>
                              </w:rPr>
                              <w:t>JULY 28,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F0B47"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3E1A7B25" w14:textId="77777777"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7B5C00">
                        <w:rPr>
                          <w:rFonts w:ascii="Arial Black" w:hAnsi="Arial Black"/>
                          <w:b/>
                          <w:sz w:val="16"/>
                          <w:szCs w:val="16"/>
                        </w:rPr>
                        <w:t>JULY 28, 2022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1BD63545" wp14:editId="03C64600">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21E4BA7"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7B5C00">
                              <w:rPr>
                                <w:rFonts w:ascii="Arial Black" w:hAnsi="Arial Black"/>
                                <w:b/>
                                <w:sz w:val="16"/>
                                <w:szCs w:val="16"/>
                              </w:rPr>
                              <w:t>MARCH 10,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63545"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" strokecolor="#0070c0">
                <v:textbox>
                  <w:txbxContent>
                    <w:p w14:paraId="421E4BA7"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7B5C00">
                        <w:rPr>
                          <w:rFonts w:ascii="Arial Black" w:hAnsi="Arial Black"/>
                          <w:b/>
                          <w:sz w:val="16"/>
                          <w:szCs w:val="16"/>
                        </w:rPr>
                        <w:t>MARCH 10, 2021</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68782EBC" wp14:editId="65A5E019">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49DC0A3"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7B5C00">
                              <w:rPr>
                                <w:rFonts w:ascii="Arial Black" w:hAnsi="Arial Black"/>
                                <w:b/>
                                <w:sz w:val="16"/>
                                <w:szCs w:val="16"/>
                              </w:rPr>
                              <w:t>5-24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82EBC"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uGg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" strokecolor="#0070c0">
                <v:textbox>
                  <w:txbxContent>
                    <w:p w14:paraId="549DC0A3"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7B5C00">
                        <w:rPr>
                          <w:rFonts w:ascii="Arial Black" w:hAnsi="Arial Black"/>
                          <w:b/>
                          <w:sz w:val="16"/>
                          <w:szCs w:val="16"/>
                        </w:rPr>
                        <w:t>5-24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27931E50" wp14:editId="51FEA6DF">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88B6111"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7B5C00">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55AB4E2A" wp14:editId="27E295FF">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31E50"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" strokecolor="#0070c0">
                <v:textbox>
                  <w:txbxContent>
                    <w:p w14:paraId="288B6111"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7B5C00">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55AB4E2A" wp14:editId="27E295FF">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4191A404" w14:textId="77777777" w:rsidR="00AE3C9F" w:rsidRDefault="00AE3C9F"/>
    <w:p w14:paraId="0B4DFC82" w14:textId="77777777" w:rsidR="007B5C00" w:rsidRPr="007B5C00" w:rsidRDefault="007B5C00" w:rsidP="007B5C00">
      <w:pPr>
        <w:spacing w:after="120"/>
        <w:rPr>
          <w:rFonts w:ascii="Arial" w:eastAsiaTheme="minorHAnsi" w:hAnsi="Arial" w:cs="Arial"/>
          <w:b/>
          <w:u w:val="single"/>
        </w:rPr>
      </w:pPr>
      <w:r w:rsidRPr="007B5C00">
        <w:rPr>
          <w:rFonts w:ascii="Arial" w:eastAsiaTheme="minorHAnsi" w:hAnsi="Arial" w:cs="Arial"/>
          <w:b/>
          <w:u w:val="single"/>
        </w:rPr>
        <w:t xml:space="preserve">Policy Statement </w:t>
      </w:r>
    </w:p>
    <w:p w14:paraId="49DCAC8A" w14:textId="2570BF14" w:rsidR="007B5C00" w:rsidRPr="007B5C00" w:rsidRDefault="007B5C00" w:rsidP="007B5C00">
      <w:pPr>
        <w:autoSpaceDE w:val="0"/>
        <w:autoSpaceDN w:val="0"/>
        <w:adjustRightInd w:val="0"/>
        <w:rPr>
          <w:rFonts w:ascii="Arial" w:eastAsiaTheme="minorHAnsi" w:hAnsi="Arial" w:cs="Arial"/>
        </w:rPr>
      </w:pPr>
      <w:r w:rsidRPr="007B5C00">
        <w:rPr>
          <w:rFonts w:ascii="Arial" w:eastAsiaTheme="minorHAnsi" w:hAnsi="Arial" w:cs="Arial"/>
        </w:rPr>
        <w:t xml:space="preserve">Passport is a program that helps adults with a developmental disability be involved in their communities and live as independently as possible by providing funding for community participation services and supports, activities of daily living and person-directed planning. The program also provides funding for caregiver respite services and </w:t>
      </w:r>
      <w:r w:rsidR="00650CD2" w:rsidRPr="007B5C00">
        <w:rPr>
          <w:rFonts w:ascii="Arial" w:eastAsiaTheme="minorHAnsi" w:hAnsi="Arial" w:cs="Arial"/>
        </w:rPr>
        <w:t>support</w:t>
      </w:r>
      <w:r w:rsidRPr="007B5C00">
        <w:rPr>
          <w:rFonts w:ascii="Arial" w:eastAsiaTheme="minorHAnsi" w:hAnsi="Arial" w:cs="Arial"/>
        </w:rPr>
        <w:t xml:space="preserve"> for primary caregivers of an adult with a developmental disability.</w:t>
      </w:r>
    </w:p>
    <w:p w14:paraId="31D41582" w14:textId="3FEE022E" w:rsidR="007B5C00" w:rsidRPr="007B5C00" w:rsidRDefault="007B5C00" w:rsidP="007B5C00">
      <w:pPr>
        <w:spacing w:after="160" w:line="259" w:lineRule="auto"/>
        <w:rPr>
          <w:rFonts w:ascii="Arial" w:eastAsiaTheme="minorHAnsi" w:hAnsi="Arial" w:cs="Arial"/>
        </w:rPr>
      </w:pPr>
      <w:r w:rsidRPr="007B5C00">
        <w:rPr>
          <w:rFonts w:ascii="Arial" w:eastAsiaTheme="minorHAnsi" w:hAnsi="Arial" w:cs="Arial"/>
        </w:rPr>
        <w:t xml:space="preserve">As we continue our work with people to develop and pursue their Person-Directed Plans, MVACL will integrate Passport funding into our existing operations to provide a wider range of </w:t>
      </w:r>
      <w:r w:rsidR="00650CD2" w:rsidRPr="007B5C00">
        <w:rPr>
          <w:rFonts w:ascii="Arial" w:eastAsiaTheme="minorHAnsi" w:hAnsi="Arial" w:cs="Arial"/>
        </w:rPr>
        <w:t>support</w:t>
      </w:r>
      <w:r w:rsidRPr="007B5C00">
        <w:rPr>
          <w:rFonts w:ascii="Arial" w:eastAsiaTheme="minorHAnsi" w:hAnsi="Arial" w:cs="Arial"/>
        </w:rPr>
        <w:t xml:space="preserve"> to the people that we serve.  </w:t>
      </w:r>
    </w:p>
    <w:p w14:paraId="3049DADE" w14:textId="77777777" w:rsidR="007B5C00" w:rsidRPr="007B5C00" w:rsidRDefault="007B5C00" w:rsidP="007B5C00">
      <w:pPr>
        <w:spacing w:after="120"/>
        <w:rPr>
          <w:rFonts w:ascii="Arial" w:eastAsiaTheme="minorHAnsi" w:hAnsi="Arial" w:cs="Arial"/>
          <w:b/>
          <w:u w:val="single"/>
        </w:rPr>
      </w:pPr>
      <w:r w:rsidRPr="007B5C00">
        <w:rPr>
          <w:rFonts w:ascii="Arial" w:eastAsiaTheme="minorHAnsi" w:hAnsi="Arial" w:cs="Arial"/>
          <w:b/>
          <w:u w:val="single"/>
        </w:rPr>
        <w:t xml:space="preserve">Goals </w:t>
      </w:r>
    </w:p>
    <w:p w14:paraId="1C5E4ACC" w14:textId="77777777" w:rsidR="007B5C00" w:rsidRPr="007B5C00" w:rsidRDefault="007B5C00" w:rsidP="007B5C00">
      <w:pPr>
        <w:spacing w:after="120"/>
        <w:rPr>
          <w:rFonts w:ascii="Arial" w:eastAsiaTheme="minorHAnsi" w:hAnsi="Arial" w:cs="Arial"/>
          <w:b/>
        </w:rPr>
      </w:pPr>
      <w:r w:rsidRPr="007B5C00">
        <w:rPr>
          <w:rFonts w:ascii="Arial" w:eastAsiaTheme="minorHAnsi" w:hAnsi="Arial" w:cs="Arial"/>
          <w:b/>
        </w:rPr>
        <w:t>It is our aim to:</w:t>
      </w:r>
    </w:p>
    <w:p w14:paraId="686826E9" w14:textId="77777777" w:rsidR="007B5C00" w:rsidRPr="007B5C00" w:rsidRDefault="007B5C00" w:rsidP="007B5C00">
      <w:pPr>
        <w:numPr>
          <w:ilvl w:val="0"/>
          <w:numId w:val="1"/>
        </w:numPr>
        <w:autoSpaceDE w:val="0"/>
        <w:autoSpaceDN w:val="0"/>
        <w:adjustRightInd w:val="0"/>
        <w:spacing w:after="160" w:line="259" w:lineRule="auto"/>
        <w:ind w:left="270" w:hanging="270"/>
        <w:contextualSpacing/>
        <w:rPr>
          <w:rFonts w:ascii="Arial" w:eastAsiaTheme="minorHAnsi" w:hAnsi="Arial" w:cs="Arial"/>
        </w:rPr>
      </w:pPr>
      <w:r w:rsidRPr="007B5C00">
        <w:rPr>
          <w:rFonts w:ascii="Arial" w:eastAsiaTheme="minorHAnsi" w:hAnsi="Arial" w:cs="Arial"/>
        </w:rPr>
        <w:t>Foster independence by building on individuals’ abilities and developing community participation, social and daily living skills.</w:t>
      </w:r>
    </w:p>
    <w:p w14:paraId="7EA99853" w14:textId="77777777" w:rsidR="007B5C00" w:rsidRPr="007B5C00" w:rsidRDefault="007B5C00" w:rsidP="007B5C00">
      <w:pPr>
        <w:numPr>
          <w:ilvl w:val="0"/>
          <w:numId w:val="1"/>
        </w:numPr>
        <w:autoSpaceDE w:val="0"/>
        <w:autoSpaceDN w:val="0"/>
        <w:adjustRightInd w:val="0"/>
        <w:spacing w:after="160" w:line="259" w:lineRule="auto"/>
        <w:ind w:left="270" w:hanging="270"/>
        <w:contextualSpacing/>
        <w:rPr>
          <w:rFonts w:ascii="Arial" w:eastAsiaTheme="minorHAnsi" w:hAnsi="Arial" w:cs="Arial"/>
        </w:rPr>
      </w:pPr>
      <w:r w:rsidRPr="007B5C00">
        <w:rPr>
          <w:rFonts w:ascii="Arial" w:eastAsiaTheme="minorHAnsi" w:hAnsi="Arial" w:cs="Arial"/>
        </w:rPr>
        <w:t xml:space="preserve">Increase opportunities for participation in the community with </w:t>
      </w:r>
      <w:proofErr w:type="gramStart"/>
      <w:r w:rsidRPr="007B5C00">
        <w:rPr>
          <w:rFonts w:ascii="Arial" w:eastAsiaTheme="minorHAnsi" w:hAnsi="Arial" w:cs="Arial"/>
        </w:rPr>
        <w:t>supports</w:t>
      </w:r>
      <w:proofErr w:type="gramEnd"/>
      <w:r w:rsidRPr="007B5C00">
        <w:rPr>
          <w:rFonts w:ascii="Arial" w:eastAsiaTheme="minorHAnsi" w:hAnsi="Arial" w:cs="Arial"/>
        </w:rPr>
        <w:t xml:space="preserve"> that respect personal choices and decision-making, and help people achieve their goals.</w:t>
      </w:r>
    </w:p>
    <w:p w14:paraId="4B45A6A2" w14:textId="77777777" w:rsidR="007B5C00" w:rsidRPr="007B5C00" w:rsidRDefault="007B5C00" w:rsidP="007B5C00">
      <w:pPr>
        <w:numPr>
          <w:ilvl w:val="0"/>
          <w:numId w:val="1"/>
        </w:numPr>
        <w:autoSpaceDE w:val="0"/>
        <w:autoSpaceDN w:val="0"/>
        <w:adjustRightInd w:val="0"/>
        <w:spacing w:after="160" w:line="259" w:lineRule="auto"/>
        <w:ind w:left="270" w:hanging="270"/>
        <w:contextualSpacing/>
        <w:rPr>
          <w:rFonts w:ascii="Arial" w:eastAsiaTheme="minorHAnsi" w:hAnsi="Arial" w:cs="Arial"/>
        </w:rPr>
      </w:pPr>
      <w:r w:rsidRPr="007B5C00">
        <w:rPr>
          <w:rFonts w:ascii="Arial" w:eastAsiaTheme="minorHAnsi" w:hAnsi="Arial" w:cs="Arial"/>
        </w:rPr>
        <w:t>Promote social inclusion and broaden social relationships using community resources and services available to everyone in the community.</w:t>
      </w:r>
    </w:p>
    <w:p w14:paraId="4A165FB4" w14:textId="77777777" w:rsidR="007B5C00" w:rsidRPr="007B5C00" w:rsidRDefault="007B5C00" w:rsidP="007B5C00">
      <w:pPr>
        <w:numPr>
          <w:ilvl w:val="0"/>
          <w:numId w:val="1"/>
        </w:numPr>
        <w:autoSpaceDE w:val="0"/>
        <w:autoSpaceDN w:val="0"/>
        <w:adjustRightInd w:val="0"/>
        <w:spacing w:after="160" w:line="259" w:lineRule="auto"/>
        <w:ind w:left="270" w:hanging="270"/>
        <w:contextualSpacing/>
        <w:rPr>
          <w:rFonts w:ascii="Arial" w:eastAsiaTheme="minorHAnsi" w:hAnsi="Arial" w:cs="Arial"/>
        </w:rPr>
      </w:pPr>
      <w:r w:rsidRPr="007B5C00">
        <w:rPr>
          <w:rFonts w:ascii="Arial" w:eastAsiaTheme="minorHAnsi" w:hAnsi="Arial" w:cs="Arial"/>
        </w:rPr>
        <w:t>Support families and caregivers of an adult with a developmental disability so they can continue in their supportive role.</w:t>
      </w:r>
    </w:p>
    <w:p w14:paraId="576267D6" w14:textId="77777777" w:rsidR="007B5C00" w:rsidRPr="007B5C00" w:rsidRDefault="007B5C00" w:rsidP="007B5C00">
      <w:pPr>
        <w:autoSpaceDE w:val="0"/>
        <w:autoSpaceDN w:val="0"/>
        <w:adjustRightInd w:val="0"/>
        <w:ind w:left="270" w:hanging="270"/>
        <w:rPr>
          <w:rFonts w:ascii="Arial" w:eastAsiaTheme="minorHAnsi" w:hAnsi="Arial" w:cs="Arial"/>
        </w:rPr>
      </w:pPr>
    </w:p>
    <w:p w14:paraId="753668B6" w14:textId="77777777" w:rsidR="007B5C00" w:rsidRPr="007B5C00" w:rsidRDefault="007B5C00" w:rsidP="007B5C00">
      <w:pPr>
        <w:autoSpaceDE w:val="0"/>
        <w:autoSpaceDN w:val="0"/>
        <w:adjustRightInd w:val="0"/>
        <w:spacing w:after="120"/>
        <w:rPr>
          <w:rFonts w:ascii="Arial" w:eastAsiaTheme="minorHAnsi" w:hAnsi="Arial" w:cs="Arial"/>
          <w:b/>
          <w:u w:val="single"/>
        </w:rPr>
      </w:pPr>
      <w:r w:rsidRPr="007B5C00">
        <w:rPr>
          <w:rFonts w:ascii="Arial" w:eastAsiaTheme="minorHAnsi" w:hAnsi="Arial" w:cs="Arial"/>
          <w:b/>
          <w:u w:val="single"/>
        </w:rPr>
        <w:t xml:space="preserve">Principles </w:t>
      </w:r>
    </w:p>
    <w:p w14:paraId="435C0481" w14:textId="77777777" w:rsidR="007B5C00" w:rsidRPr="007B5C00" w:rsidRDefault="007B5C00" w:rsidP="007B5C00">
      <w:pPr>
        <w:numPr>
          <w:ilvl w:val="0"/>
          <w:numId w:val="2"/>
        </w:numPr>
        <w:autoSpaceDE w:val="0"/>
        <w:autoSpaceDN w:val="0"/>
        <w:adjustRightInd w:val="0"/>
        <w:spacing w:after="160" w:line="259" w:lineRule="auto"/>
        <w:ind w:left="360" w:hanging="270"/>
        <w:contextualSpacing/>
        <w:rPr>
          <w:rFonts w:ascii="Arial" w:eastAsiaTheme="minorHAnsi" w:hAnsi="Arial" w:cs="Arial"/>
        </w:rPr>
      </w:pPr>
      <w:r w:rsidRPr="007B5C00">
        <w:rPr>
          <w:rFonts w:ascii="Arial" w:eastAsiaTheme="minorHAnsi" w:hAnsi="Arial" w:cs="Arial"/>
        </w:rPr>
        <w:t>Person-centered/directed – services and supports build on individuals’ strengths and are responsive to their preferences, needs and values.</w:t>
      </w:r>
    </w:p>
    <w:p w14:paraId="3C25A267" w14:textId="77777777" w:rsidR="007B5C00" w:rsidRPr="007B5C00" w:rsidRDefault="007B5C00" w:rsidP="007B5C00">
      <w:pPr>
        <w:numPr>
          <w:ilvl w:val="0"/>
          <w:numId w:val="2"/>
        </w:numPr>
        <w:autoSpaceDE w:val="0"/>
        <w:autoSpaceDN w:val="0"/>
        <w:adjustRightInd w:val="0"/>
        <w:spacing w:after="160" w:line="259" w:lineRule="auto"/>
        <w:ind w:left="360" w:hanging="270"/>
        <w:contextualSpacing/>
        <w:rPr>
          <w:rFonts w:ascii="Arial" w:eastAsiaTheme="minorHAnsi" w:hAnsi="Arial" w:cs="Arial"/>
        </w:rPr>
      </w:pPr>
      <w:r w:rsidRPr="007B5C00">
        <w:rPr>
          <w:rFonts w:ascii="Arial" w:eastAsiaTheme="minorHAnsi" w:hAnsi="Arial" w:cs="Arial"/>
        </w:rPr>
        <w:t xml:space="preserve">Choice and Flexibility – individuals identify and participate in activities that are meaningful to them. </w:t>
      </w:r>
    </w:p>
    <w:p w14:paraId="0AD42595" w14:textId="77777777" w:rsidR="007B5C00" w:rsidRPr="007B5C00" w:rsidRDefault="007B5C00" w:rsidP="007B5C00">
      <w:pPr>
        <w:numPr>
          <w:ilvl w:val="0"/>
          <w:numId w:val="2"/>
        </w:numPr>
        <w:autoSpaceDE w:val="0"/>
        <w:autoSpaceDN w:val="0"/>
        <w:adjustRightInd w:val="0"/>
        <w:spacing w:after="160" w:line="259" w:lineRule="auto"/>
        <w:ind w:left="360" w:hanging="270"/>
        <w:contextualSpacing/>
        <w:rPr>
          <w:rFonts w:ascii="Arial" w:eastAsiaTheme="minorHAnsi" w:hAnsi="Arial" w:cs="Arial"/>
        </w:rPr>
      </w:pPr>
      <w:r w:rsidRPr="007B5C00">
        <w:rPr>
          <w:rFonts w:ascii="Arial" w:eastAsiaTheme="minorHAnsi" w:hAnsi="Arial" w:cs="Arial"/>
        </w:rPr>
        <w:t>Fairness and Equity - funding amounts are based on a provincial application and needs assessment process and funding formula.</w:t>
      </w:r>
    </w:p>
    <w:p w14:paraId="07B288A5" w14:textId="77777777" w:rsidR="007B5C00" w:rsidRPr="007B5C00" w:rsidRDefault="007B5C00" w:rsidP="007B5C00">
      <w:pPr>
        <w:numPr>
          <w:ilvl w:val="0"/>
          <w:numId w:val="2"/>
        </w:numPr>
        <w:autoSpaceDE w:val="0"/>
        <w:autoSpaceDN w:val="0"/>
        <w:adjustRightInd w:val="0"/>
        <w:spacing w:after="160" w:line="259" w:lineRule="auto"/>
        <w:ind w:left="360" w:hanging="274"/>
        <w:contextualSpacing/>
        <w:rPr>
          <w:rFonts w:ascii="Arial" w:eastAsiaTheme="minorHAnsi" w:hAnsi="Arial" w:cs="Arial"/>
        </w:rPr>
      </w:pPr>
      <w:r w:rsidRPr="007B5C00">
        <w:rPr>
          <w:rFonts w:ascii="Arial" w:eastAsiaTheme="minorHAnsi" w:hAnsi="Arial" w:cs="Arial"/>
        </w:rPr>
        <w:lastRenderedPageBreak/>
        <w:t xml:space="preserve">Accountability – individuals, families and service delivery agents must use </w:t>
      </w:r>
      <w:proofErr w:type="spellStart"/>
      <w:r w:rsidRPr="007B5C00">
        <w:rPr>
          <w:rFonts w:ascii="Arial" w:eastAsiaTheme="minorHAnsi" w:hAnsi="Arial" w:cs="Arial"/>
        </w:rPr>
        <w:t>PassportONE</w:t>
      </w:r>
      <w:proofErr w:type="spellEnd"/>
      <w:r w:rsidRPr="007B5C00">
        <w:rPr>
          <w:rFonts w:ascii="Arial" w:eastAsiaTheme="minorHAnsi" w:hAnsi="Arial" w:cs="Arial"/>
        </w:rPr>
        <w:t xml:space="preserve"> funding for its intended purpose and comply with spending rules and reporting requirements.</w:t>
      </w:r>
    </w:p>
    <w:p w14:paraId="6730C84D" w14:textId="77777777" w:rsidR="007B5C00" w:rsidRPr="007B5C00" w:rsidRDefault="007B5C00" w:rsidP="007B5C00">
      <w:pPr>
        <w:autoSpaceDE w:val="0"/>
        <w:autoSpaceDN w:val="0"/>
        <w:adjustRightInd w:val="0"/>
        <w:rPr>
          <w:rFonts w:ascii="Arial" w:eastAsiaTheme="minorHAnsi" w:hAnsi="Arial" w:cs="Arial"/>
        </w:rPr>
      </w:pPr>
    </w:p>
    <w:p w14:paraId="5581322D" w14:textId="77777777" w:rsidR="007B5C00" w:rsidRPr="007B5C00" w:rsidRDefault="007B5C00" w:rsidP="007B5C00">
      <w:pPr>
        <w:spacing w:after="160" w:line="259" w:lineRule="auto"/>
        <w:rPr>
          <w:rFonts w:ascii="Arial" w:eastAsiaTheme="minorHAnsi" w:hAnsi="Arial" w:cs="Arial"/>
          <w:b/>
          <w:u w:val="single"/>
        </w:rPr>
      </w:pPr>
      <w:r w:rsidRPr="007B5C00">
        <w:rPr>
          <w:rFonts w:ascii="Arial" w:eastAsiaTheme="minorHAnsi" w:hAnsi="Arial" w:cs="Arial"/>
          <w:b/>
          <w:u w:val="single"/>
        </w:rPr>
        <w:t>Passport Administration Procedures</w:t>
      </w:r>
    </w:p>
    <w:p w14:paraId="586EBA05" w14:textId="77777777" w:rsidR="007B5C00" w:rsidRPr="007B5C00" w:rsidRDefault="007B5C00" w:rsidP="007B5C00">
      <w:pPr>
        <w:spacing w:after="160" w:line="259" w:lineRule="auto"/>
        <w:rPr>
          <w:rFonts w:ascii="Arial" w:eastAsiaTheme="minorHAnsi" w:hAnsi="Arial" w:cs="Arial"/>
        </w:rPr>
      </w:pPr>
      <w:r w:rsidRPr="007B5C00">
        <w:rPr>
          <w:rFonts w:ascii="Arial" w:eastAsiaTheme="minorHAnsi" w:hAnsi="Arial" w:cs="Arial"/>
        </w:rPr>
        <w:t>The changing demands and service needs determined by people we support, their families and the Association have a direct impact on employee roles, schedules, responsibilities and work locations.  MVACL remains flexible and open to the introduction of new and re-organized service structures to meet these changing needs.</w:t>
      </w:r>
    </w:p>
    <w:p w14:paraId="2AE32B35" w14:textId="54433D0F" w:rsidR="007B5C00" w:rsidRPr="007B5C00" w:rsidRDefault="007B5C00" w:rsidP="007B5C00">
      <w:pPr>
        <w:spacing w:after="160" w:line="259" w:lineRule="auto"/>
        <w:rPr>
          <w:rFonts w:ascii="Arial" w:eastAsiaTheme="minorHAnsi" w:hAnsi="Arial" w:cs="Arial"/>
        </w:rPr>
      </w:pPr>
      <w:r w:rsidRPr="007B5C00">
        <w:rPr>
          <w:rFonts w:ascii="Arial" w:eastAsiaTheme="minorHAnsi" w:hAnsi="Arial" w:cs="Arial"/>
        </w:rPr>
        <w:t xml:space="preserve">Where a parent or a representative of a supported person, or a supported person </w:t>
      </w:r>
      <w:r w:rsidR="00D40CD5" w:rsidRPr="00911F20">
        <w:rPr>
          <w:rFonts w:ascii="Arial" w:eastAsiaTheme="minorHAnsi" w:hAnsi="Arial" w:cs="Arial"/>
        </w:rPr>
        <w:t>themselves</w:t>
      </w:r>
      <w:r w:rsidRPr="007B5C00">
        <w:rPr>
          <w:rFonts w:ascii="Arial" w:eastAsiaTheme="minorHAnsi" w:hAnsi="Arial" w:cs="Arial"/>
        </w:rPr>
        <w:t xml:space="preserve"> enters into a written or verbal agreement with MVACL for the provision of </w:t>
      </w:r>
      <w:proofErr w:type="gramStart"/>
      <w:r w:rsidRPr="007B5C00">
        <w:rPr>
          <w:rFonts w:ascii="Arial" w:eastAsiaTheme="minorHAnsi" w:hAnsi="Arial" w:cs="Arial"/>
        </w:rPr>
        <w:t>supports</w:t>
      </w:r>
      <w:proofErr w:type="gramEnd"/>
      <w:r w:rsidRPr="007B5C00">
        <w:rPr>
          <w:rFonts w:ascii="Arial" w:eastAsiaTheme="minorHAnsi" w:hAnsi="Arial" w:cs="Arial"/>
        </w:rPr>
        <w:t xml:space="preserve"> or services, MVACL shall use bargaining unit members to provide such supports or services</w:t>
      </w:r>
      <w:r w:rsidR="00650CD2">
        <w:rPr>
          <w:rFonts w:ascii="Arial" w:eastAsiaTheme="minorHAnsi" w:hAnsi="Arial" w:cs="Arial"/>
        </w:rPr>
        <w:t xml:space="preserve"> as well as outside resources, who will invoice MVACL directly for their hours.  </w:t>
      </w:r>
    </w:p>
    <w:p w14:paraId="67FD5E7A" w14:textId="77777777" w:rsidR="007B5C00" w:rsidRPr="007B5C00" w:rsidRDefault="007B5C00" w:rsidP="007B5C00">
      <w:pPr>
        <w:spacing w:after="160" w:line="259" w:lineRule="auto"/>
        <w:rPr>
          <w:rFonts w:ascii="Arial" w:eastAsiaTheme="minorHAnsi" w:hAnsi="Arial" w:cs="Arial"/>
        </w:rPr>
      </w:pPr>
      <w:r w:rsidRPr="007B5C00">
        <w:rPr>
          <w:rFonts w:ascii="Arial" w:eastAsiaTheme="minorHAnsi" w:hAnsi="Arial" w:cs="Arial"/>
        </w:rPr>
        <w:t xml:space="preserve">Passport Shifts (funded via Passport) shall only be allocated to bargaining unit members. Passport Shifts may be rescinded should funding cease. </w:t>
      </w:r>
    </w:p>
    <w:p w14:paraId="7E1E606F" w14:textId="77777777" w:rsidR="007B5C00" w:rsidRPr="007B5C00" w:rsidRDefault="007B5C00" w:rsidP="007B5C00">
      <w:pPr>
        <w:spacing w:after="160" w:line="259" w:lineRule="auto"/>
        <w:rPr>
          <w:rFonts w:ascii="Arial" w:eastAsiaTheme="minorHAnsi" w:hAnsi="Arial" w:cs="Arial"/>
        </w:rPr>
      </w:pPr>
      <w:r w:rsidRPr="007B5C00">
        <w:rPr>
          <w:rFonts w:ascii="Arial" w:eastAsiaTheme="minorHAnsi" w:hAnsi="Arial" w:cs="Arial"/>
        </w:rPr>
        <w:t xml:space="preserve">Passport Shifts will be entered into </w:t>
      </w:r>
      <w:proofErr w:type="spellStart"/>
      <w:r w:rsidRPr="007B5C00">
        <w:rPr>
          <w:rFonts w:ascii="Arial" w:eastAsiaTheme="minorHAnsi" w:hAnsi="Arial" w:cs="Arial"/>
        </w:rPr>
        <w:t>ComVida</w:t>
      </w:r>
      <w:proofErr w:type="spellEnd"/>
      <w:r w:rsidRPr="007B5C00">
        <w:rPr>
          <w:rFonts w:ascii="Arial" w:eastAsiaTheme="minorHAnsi" w:hAnsi="Arial" w:cs="Arial"/>
        </w:rPr>
        <w:t xml:space="preserve"> as “Passport”. The pay code will be “Passport” and the scheduled hours to and from (07:30-15:00) and the total hours (7.5). The Unit will be entered for the Person Supported (MS) (</w:t>
      </w:r>
      <w:r w:rsidRPr="007B5C00">
        <w:rPr>
          <w:rFonts w:ascii="Arial" w:eastAsiaTheme="minorHAnsi" w:hAnsi="Arial" w:cs="Arial"/>
          <w:i/>
        </w:rPr>
        <w:t>this will inform Finance who to be submitting the invoice under for remittance)</w:t>
      </w:r>
    </w:p>
    <w:p w14:paraId="6E6674AA" w14:textId="0DF3C112" w:rsidR="007B5C00" w:rsidRPr="007B5C00" w:rsidRDefault="007B5C00" w:rsidP="007B5C00">
      <w:pPr>
        <w:spacing w:after="160" w:line="259" w:lineRule="auto"/>
        <w:rPr>
          <w:rFonts w:ascii="Arial" w:eastAsiaTheme="minorHAnsi" w:hAnsi="Arial" w:cs="Arial"/>
        </w:rPr>
      </w:pPr>
      <w:r w:rsidRPr="007B5C00">
        <w:rPr>
          <w:rFonts w:ascii="Arial" w:eastAsiaTheme="minorHAnsi" w:hAnsi="Arial" w:cs="Arial"/>
        </w:rPr>
        <w:t xml:space="preserve">Each Manger and DSS </w:t>
      </w:r>
      <w:r w:rsidR="00650CD2">
        <w:rPr>
          <w:rFonts w:ascii="Arial" w:eastAsiaTheme="minorHAnsi" w:hAnsi="Arial" w:cs="Arial"/>
        </w:rPr>
        <w:t xml:space="preserve">and the Independent Facilitator </w:t>
      </w:r>
      <w:r w:rsidRPr="007B5C00">
        <w:rPr>
          <w:rFonts w:ascii="Arial" w:eastAsiaTheme="minorHAnsi" w:hAnsi="Arial" w:cs="Arial"/>
        </w:rPr>
        <w:t xml:space="preserve">will help manage the Consented Supported Person’s Passport Funding. Once we have received the letter from MOD consenting their funding, the </w:t>
      </w:r>
      <w:r w:rsidR="00650CD2">
        <w:rPr>
          <w:rFonts w:ascii="Arial" w:eastAsiaTheme="minorHAnsi" w:hAnsi="Arial" w:cs="Arial"/>
        </w:rPr>
        <w:t>Independent Facilitator</w:t>
      </w:r>
      <w:r w:rsidRPr="007B5C00">
        <w:rPr>
          <w:rFonts w:ascii="Arial" w:eastAsiaTheme="minorHAnsi" w:hAnsi="Arial" w:cs="Arial"/>
        </w:rPr>
        <w:t xml:space="preserve"> will assist in planning a budget in alignment with the goals and principals of the Passport program promoting social inclusion and fostering independence.   </w:t>
      </w:r>
    </w:p>
    <w:p w14:paraId="678F76D0" w14:textId="77777777" w:rsidR="007B5C00" w:rsidRPr="007B5C00" w:rsidRDefault="007B5C00" w:rsidP="007B5C00">
      <w:pPr>
        <w:spacing w:after="160" w:line="259" w:lineRule="auto"/>
        <w:rPr>
          <w:rFonts w:ascii="Arial" w:eastAsiaTheme="minorHAnsi" w:hAnsi="Arial" w:cs="Arial"/>
          <w:b/>
          <w:u w:val="single"/>
        </w:rPr>
      </w:pPr>
      <w:r w:rsidRPr="007B5C00">
        <w:rPr>
          <w:rFonts w:ascii="Arial" w:eastAsiaTheme="minorHAnsi" w:hAnsi="Arial" w:cs="Arial"/>
          <w:b/>
          <w:u w:val="single"/>
        </w:rPr>
        <w:t xml:space="preserve">Support/Service Hours:  </w:t>
      </w:r>
    </w:p>
    <w:p w14:paraId="05CDFF47" w14:textId="77777777" w:rsidR="007B5C00" w:rsidRPr="007B5C00" w:rsidRDefault="007B5C00" w:rsidP="007B5C00">
      <w:pPr>
        <w:spacing w:after="160" w:line="259" w:lineRule="auto"/>
        <w:rPr>
          <w:rFonts w:ascii="Arial" w:eastAsiaTheme="minorHAnsi" w:hAnsi="Arial" w:cs="Arial"/>
          <w:i/>
        </w:rPr>
      </w:pPr>
      <w:r w:rsidRPr="007B5C00">
        <w:rPr>
          <w:rFonts w:ascii="Arial" w:eastAsiaTheme="minorHAnsi" w:hAnsi="Arial" w:cs="Arial"/>
          <w:i/>
        </w:rPr>
        <w:t>These include PDP plans</w:t>
      </w:r>
    </w:p>
    <w:p w14:paraId="508A0312" w14:textId="20477209" w:rsidR="007B5C00" w:rsidRPr="007B5C00" w:rsidRDefault="007B5C00" w:rsidP="007B5C00">
      <w:pPr>
        <w:spacing w:after="160" w:line="259" w:lineRule="auto"/>
        <w:rPr>
          <w:rFonts w:ascii="Arial" w:eastAsiaTheme="minorHAnsi" w:hAnsi="Arial" w:cs="Arial"/>
        </w:rPr>
      </w:pPr>
      <w:r w:rsidRPr="007B5C00">
        <w:rPr>
          <w:rFonts w:ascii="Arial" w:eastAsiaTheme="minorHAnsi" w:hAnsi="Arial" w:cs="Arial"/>
        </w:rPr>
        <w:t xml:space="preserve">Action Plans will be developed with the Team and the Manager.  Support will be provided with the Supported Person’s wants/needs as the </w:t>
      </w:r>
      <w:r w:rsidR="00650CD2" w:rsidRPr="007B5C00">
        <w:rPr>
          <w:rFonts w:ascii="Arial" w:eastAsiaTheme="minorHAnsi" w:hAnsi="Arial" w:cs="Arial"/>
        </w:rPr>
        <w:t>priority</w:t>
      </w:r>
      <w:r w:rsidRPr="007B5C00">
        <w:rPr>
          <w:rFonts w:ascii="Arial" w:eastAsiaTheme="minorHAnsi" w:hAnsi="Arial" w:cs="Arial"/>
        </w:rPr>
        <w:t xml:space="preserve">. Shift hours within the house will then be posted. </w:t>
      </w:r>
    </w:p>
    <w:p w14:paraId="59A4B00A" w14:textId="77777777" w:rsidR="007B5C00" w:rsidRPr="007B5C00" w:rsidRDefault="007B5C00" w:rsidP="007B5C00">
      <w:pPr>
        <w:spacing w:after="160" w:line="259" w:lineRule="auto"/>
        <w:rPr>
          <w:rFonts w:ascii="Arial" w:eastAsiaTheme="minorHAnsi" w:hAnsi="Arial" w:cs="Arial"/>
          <w:highlight w:val="yellow"/>
        </w:rPr>
      </w:pPr>
      <w:r w:rsidRPr="007B5C00">
        <w:rPr>
          <w:rFonts w:ascii="Arial" w:eastAsiaTheme="minorHAnsi" w:hAnsi="Arial" w:cs="Arial"/>
        </w:rPr>
        <w:t xml:space="preserve">Action Plans will be brought to the weekly Management meetings, where they will be discussed.  A list of the available shifts will be determined and posted. </w:t>
      </w:r>
    </w:p>
    <w:p w14:paraId="1E025C0E" w14:textId="77777777" w:rsidR="007B5C00" w:rsidRPr="007B5C00" w:rsidRDefault="007B5C00" w:rsidP="007B5C00">
      <w:pPr>
        <w:spacing w:after="160" w:line="259" w:lineRule="auto"/>
        <w:rPr>
          <w:rFonts w:ascii="Arial" w:eastAsiaTheme="minorHAnsi" w:hAnsi="Arial" w:cs="Arial"/>
        </w:rPr>
      </w:pPr>
      <w:r w:rsidRPr="007B5C00">
        <w:rPr>
          <w:rFonts w:ascii="Arial" w:eastAsiaTheme="minorHAnsi" w:hAnsi="Arial" w:cs="Arial"/>
        </w:rPr>
        <w:t xml:space="preserve">Passport shifts/back filled shifts will be posted on an Available Shift List </w:t>
      </w:r>
      <w:r w:rsidRPr="00650CD2">
        <w:rPr>
          <w:rFonts w:ascii="Arial" w:eastAsiaTheme="minorHAnsi" w:hAnsi="Arial" w:cs="Arial"/>
          <w:iCs/>
        </w:rPr>
        <w:t>bi-weekly</w:t>
      </w:r>
      <w:r w:rsidRPr="007B5C00">
        <w:rPr>
          <w:rFonts w:ascii="Arial" w:eastAsiaTheme="minorHAnsi" w:hAnsi="Arial" w:cs="Arial"/>
        </w:rPr>
        <w:t xml:space="preserve">.  Eligible Employees will submit their requests by the deadline indicated. Shifts will be granted by </w:t>
      </w:r>
      <w:r w:rsidRPr="007B5C00">
        <w:rPr>
          <w:rFonts w:ascii="Arial" w:eastAsiaTheme="minorHAnsi" w:hAnsi="Arial" w:cs="Arial"/>
          <w:i/>
        </w:rPr>
        <w:t xml:space="preserve">seniority </w:t>
      </w:r>
      <w:r w:rsidRPr="007B5C00">
        <w:rPr>
          <w:rFonts w:ascii="Arial" w:eastAsiaTheme="minorHAnsi" w:hAnsi="Arial" w:cs="Arial"/>
        </w:rPr>
        <w:t xml:space="preserve">and </w:t>
      </w:r>
      <w:r w:rsidRPr="007B5C00">
        <w:rPr>
          <w:rFonts w:ascii="Arial" w:eastAsiaTheme="minorHAnsi" w:hAnsi="Arial" w:cs="Arial"/>
          <w:b/>
          <w:u w:val="single"/>
        </w:rPr>
        <w:t>will not put the Employee into any OT</w:t>
      </w:r>
      <w:r w:rsidRPr="007B5C00">
        <w:rPr>
          <w:rFonts w:ascii="Arial" w:eastAsiaTheme="minorHAnsi" w:hAnsi="Arial" w:cs="Arial"/>
        </w:rPr>
        <w:t xml:space="preserve">.  </w:t>
      </w:r>
    </w:p>
    <w:p w14:paraId="5B92588E" w14:textId="77777777" w:rsidR="007B5C00" w:rsidRPr="007B5C00" w:rsidRDefault="007B5C00" w:rsidP="007B5C00">
      <w:pPr>
        <w:spacing w:after="160" w:line="259" w:lineRule="auto"/>
        <w:rPr>
          <w:rFonts w:ascii="Arial" w:eastAsiaTheme="minorHAnsi" w:hAnsi="Arial" w:cs="Arial"/>
        </w:rPr>
      </w:pPr>
      <w:r w:rsidRPr="007B5C00">
        <w:rPr>
          <w:rFonts w:ascii="Arial" w:eastAsiaTheme="minorHAnsi" w:hAnsi="Arial" w:cs="Arial"/>
        </w:rPr>
        <w:t xml:space="preserve">These Passport Shifts will be entered on </w:t>
      </w:r>
      <w:proofErr w:type="spellStart"/>
      <w:r w:rsidRPr="007B5C00">
        <w:rPr>
          <w:rFonts w:ascii="Arial" w:eastAsiaTheme="minorHAnsi" w:hAnsi="Arial" w:cs="Arial"/>
        </w:rPr>
        <w:t>ComVida</w:t>
      </w:r>
      <w:proofErr w:type="spellEnd"/>
      <w:r w:rsidRPr="007B5C00">
        <w:rPr>
          <w:rFonts w:ascii="Arial" w:eastAsiaTheme="minorHAnsi" w:hAnsi="Arial" w:cs="Arial"/>
        </w:rPr>
        <w:t xml:space="preserve"> and will be included in the Employee schedule, which will then be transferred over to Payroll for the regular </w:t>
      </w:r>
      <w:proofErr w:type="gramStart"/>
      <w:r w:rsidRPr="007B5C00">
        <w:rPr>
          <w:rFonts w:ascii="Arial" w:eastAsiaTheme="minorHAnsi" w:hAnsi="Arial" w:cs="Arial"/>
        </w:rPr>
        <w:t>bi weekly</w:t>
      </w:r>
      <w:proofErr w:type="gramEnd"/>
      <w:r w:rsidRPr="007B5C00">
        <w:rPr>
          <w:rFonts w:ascii="Arial" w:eastAsiaTheme="minorHAnsi" w:hAnsi="Arial" w:cs="Arial"/>
        </w:rPr>
        <w:t xml:space="preserve"> </w:t>
      </w:r>
      <w:r w:rsidRPr="007B5C00">
        <w:rPr>
          <w:rFonts w:ascii="Arial" w:eastAsiaTheme="minorHAnsi" w:hAnsi="Arial" w:cs="Arial"/>
        </w:rPr>
        <w:lastRenderedPageBreak/>
        <w:t xml:space="preserve">payment. The Employee will receive their </w:t>
      </w:r>
      <w:proofErr w:type="gramStart"/>
      <w:r w:rsidRPr="007B5C00">
        <w:rPr>
          <w:rFonts w:ascii="Arial" w:eastAsiaTheme="minorHAnsi" w:hAnsi="Arial" w:cs="Arial"/>
        </w:rPr>
        <w:t>Passport</w:t>
      </w:r>
      <w:proofErr w:type="gramEnd"/>
      <w:r w:rsidRPr="007B5C00">
        <w:rPr>
          <w:rFonts w:ascii="Arial" w:eastAsiaTheme="minorHAnsi" w:hAnsi="Arial" w:cs="Arial"/>
        </w:rPr>
        <w:t xml:space="preserve"> hours directly from us and are subject to statuary remittances (</w:t>
      </w:r>
      <w:r w:rsidRPr="007B5C00">
        <w:rPr>
          <w:rFonts w:ascii="Arial" w:eastAsiaTheme="minorHAnsi" w:hAnsi="Arial" w:cs="Arial"/>
          <w:i/>
        </w:rPr>
        <w:t>Tax, EI and CPP, WSIB and union dues</w:t>
      </w:r>
      <w:r w:rsidRPr="007B5C00">
        <w:rPr>
          <w:rFonts w:ascii="Arial" w:eastAsiaTheme="minorHAnsi" w:hAnsi="Arial" w:cs="Arial"/>
        </w:rPr>
        <w:t xml:space="preserve">). </w:t>
      </w:r>
    </w:p>
    <w:p w14:paraId="185C26C4" w14:textId="77777777" w:rsidR="007B5C00" w:rsidRPr="007B5C00" w:rsidRDefault="007B5C00" w:rsidP="007B5C00">
      <w:pPr>
        <w:spacing w:after="160" w:line="259" w:lineRule="auto"/>
        <w:rPr>
          <w:rFonts w:ascii="Arial" w:eastAsiaTheme="minorHAnsi" w:hAnsi="Arial" w:cs="Arial"/>
        </w:rPr>
      </w:pPr>
      <w:r w:rsidRPr="007B5C00">
        <w:rPr>
          <w:rFonts w:ascii="Arial" w:eastAsiaTheme="minorHAnsi" w:hAnsi="Arial" w:cs="Arial"/>
        </w:rPr>
        <w:t xml:space="preserve">In the event an action plan is cancelled or rescheduled, reporting pay will be provided where applicable.  Affected staff </w:t>
      </w:r>
      <w:r w:rsidRPr="007B5C00">
        <w:rPr>
          <w:rFonts w:ascii="Arial" w:eastAsiaTheme="minorHAnsi" w:hAnsi="Arial" w:cs="Arial"/>
          <w:b/>
        </w:rPr>
        <w:t>may</w:t>
      </w:r>
      <w:r w:rsidRPr="007B5C00">
        <w:rPr>
          <w:rFonts w:ascii="Arial" w:eastAsiaTheme="minorHAnsi" w:hAnsi="Arial" w:cs="Arial"/>
        </w:rPr>
        <w:t xml:space="preserve"> take vacation or go to the top of the list for available shifts.</w:t>
      </w:r>
    </w:p>
    <w:p w14:paraId="2247E540" w14:textId="4D23A4CA" w:rsidR="007B5C00" w:rsidRPr="007B5C00" w:rsidRDefault="007B5C00" w:rsidP="007B5C00">
      <w:pPr>
        <w:spacing w:after="160" w:line="259" w:lineRule="auto"/>
        <w:rPr>
          <w:rFonts w:ascii="Arial" w:eastAsiaTheme="minorHAnsi" w:hAnsi="Arial" w:cs="Arial"/>
        </w:rPr>
      </w:pPr>
      <w:r w:rsidRPr="007B5C00">
        <w:rPr>
          <w:rFonts w:ascii="Arial" w:eastAsiaTheme="minorHAnsi" w:hAnsi="Arial" w:cs="Arial"/>
        </w:rPr>
        <w:t xml:space="preserve">After every pay period, Finance will </w:t>
      </w:r>
      <w:r w:rsidR="00AA4872">
        <w:rPr>
          <w:rFonts w:ascii="Arial" w:eastAsiaTheme="minorHAnsi" w:hAnsi="Arial" w:cs="Arial"/>
        </w:rPr>
        <w:t>submit an invoice to the Passport Administrator to upload through the</w:t>
      </w:r>
      <w:r w:rsidRPr="007B5C00">
        <w:rPr>
          <w:rFonts w:ascii="Arial" w:eastAsiaTheme="minorHAnsi" w:hAnsi="Arial" w:cs="Arial"/>
        </w:rPr>
        <w:t xml:space="preserve"> TPA portal on Passport ONE for reimbursement of support hours for the individual that was supported. </w:t>
      </w:r>
    </w:p>
    <w:p w14:paraId="1CD9A9D9" w14:textId="5A7C5FDF" w:rsidR="00AA4872" w:rsidRDefault="00AA4872" w:rsidP="007B5C00">
      <w:pPr>
        <w:spacing w:after="160" w:line="259" w:lineRule="auto"/>
        <w:rPr>
          <w:rFonts w:ascii="Arial" w:eastAsiaTheme="minorHAnsi" w:hAnsi="Arial" w:cs="Arial"/>
          <w:b/>
        </w:rPr>
      </w:pPr>
      <w:r>
        <w:rPr>
          <w:rFonts w:ascii="Arial" w:eastAsiaTheme="minorHAnsi" w:hAnsi="Arial" w:cs="Arial"/>
          <w:b/>
        </w:rPr>
        <w:t>Outside Resources/Service Hours</w:t>
      </w:r>
    </w:p>
    <w:p w14:paraId="1B9AFCCE" w14:textId="589563DB" w:rsidR="00AA4872" w:rsidRDefault="00AA4872" w:rsidP="007B5C00">
      <w:pPr>
        <w:spacing w:after="160" w:line="259" w:lineRule="auto"/>
        <w:rPr>
          <w:rFonts w:ascii="Arial" w:eastAsiaTheme="minorHAnsi" w:hAnsi="Arial" w:cs="Arial"/>
          <w:bCs/>
        </w:rPr>
      </w:pPr>
      <w:r>
        <w:rPr>
          <w:rFonts w:ascii="Arial" w:eastAsiaTheme="minorHAnsi" w:hAnsi="Arial" w:cs="Arial"/>
          <w:bCs/>
        </w:rPr>
        <w:t xml:space="preserve">Action Plans will be developed with the Team and Manager.  Support will be provided with the Supported Person’s wants and needs as the priority.  The outside resource will provide the service hours that have been planned, and provide an invoice to the DSS, Manager and the Independent Facilitator for approval. </w:t>
      </w:r>
    </w:p>
    <w:p w14:paraId="77CA2577" w14:textId="0C7DC8A8" w:rsidR="00AA4872" w:rsidRDefault="00AA4872" w:rsidP="007B5C00">
      <w:pPr>
        <w:spacing w:after="160" w:line="259" w:lineRule="auto"/>
        <w:rPr>
          <w:rFonts w:ascii="Arial" w:eastAsiaTheme="minorHAnsi" w:hAnsi="Arial" w:cs="Arial"/>
          <w:bCs/>
        </w:rPr>
      </w:pPr>
      <w:r>
        <w:rPr>
          <w:rFonts w:ascii="Arial" w:eastAsiaTheme="minorHAnsi" w:hAnsi="Arial" w:cs="Arial"/>
          <w:bCs/>
        </w:rPr>
        <w:t>The invoice and approval will then be sent to Finance for payment via cheque (cheques are produced twice monthly on the 15</w:t>
      </w:r>
      <w:r w:rsidRPr="00AA4872">
        <w:rPr>
          <w:rFonts w:ascii="Arial" w:eastAsiaTheme="minorHAnsi" w:hAnsi="Arial" w:cs="Arial"/>
          <w:bCs/>
          <w:vertAlign w:val="superscript"/>
        </w:rPr>
        <w:t>th</w:t>
      </w:r>
      <w:r>
        <w:rPr>
          <w:rFonts w:ascii="Arial" w:eastAsiaTheme="minorHAnsi" w:hAnsi="Arial" w:cs="Arial"/>
          <w:bCs/>
        </w:rPr>
        <w:t xml:space="preserve"> &amp; 30</w:t>
      </w:r>
      <w:r w:rsidRPr="00AA4872">
        <w:rPr>
          <w:rFonts w:ascii="Arial" w:eastAsiaTheme="minorHAnsi" w:hAnsi="Arial" w:cs="Arial"/>
          <w:bCs/>
          <w:vertAlign w:val="superscript"/>
        </w:rPr>
        <w:t>th</w:t>
      </w:r>
      <w:r>
        <w:rPr>
          <w:rFonts w:ascii="Arial" w:eastAsiaTheme="minorHAnsi" w:hAnsi="Arial" w:cs="Arial"/>
          <w:bCs/>
        </w:rPr>
        <w:t xml:space="preserve">).  These invoices need to be submitted a minimum of two days prior to the cheque writing timelines.  </w:t>
      </w:r>
    </w:p>
    <w:p w14:paraId="7A6A3672" w14:textId="6CDB7C88" w:rsidR="00AA4872" w:rsidRPr="00AA4872" w:rsidRDefault="00AA4872" w:rsidP="007B5C00">
      <w:pPr>
        <w:spacing w:after="160" w:line="259" w:lineRule="auto"/>
        <w:rPr>
          <w:rFonts w:ascii="Arial" w:eastAsiaTheme="minorHAnsi" w:hAnsi="Arial" w:cs="Arial"/>
          <w:bCs/>
        </w:rPr>
      </w:pPr>
      <w:r>
        <w:rPr>
          <w:rFonts w:ascii="Arial" w:eastAsiaTheme="minorHAnsi" w:hAnsi="Arial" w:cs="Arial"/>
          <w:bCs/>
        </w:rPr>
        <w:t xml:space="preserve">A copy of the invoice and approvals also goes to the Passport Reception for upload through the TPA portal on </w:t>
      </w:r>
      <w:proofErr w:type="spellStart"/>
      <w:r>
        <w:rPr>
          <w:rFonts w:ascii="Arial" w:eastAsiaTheme="minorHAnsi" w:hAnsi="Arial" w:cs="Arial"/>
          <w:bCs/>
        </w:rPr>
        <w:t>PassportONE</w:t>
      </w:r>
      <w:proofErr w:type="spellEnd"/>
      <w:r>
        <w:rPr>
          <w:rFonts w:ascii="Arial" w:eastAsiaTheme="minorHAnsi" w:hAnsi="Arial" w:cs="Arial"/>
          <w:bCs/>
        </w:rPr>
        <w:t xml:space="preserve"> for reimbursement of support hours for the individual that was supported.  </w:t>
      </w:r>
    </w:p>
    <w:p w14:paraId="1FBDA6D3" w14:textId="6B75AF79" w:rsidR="007B5C00" w:rsidRPr="007B5C00" w:rsidRDefault="007B5C00" w:rsidP="007B5C00">
      <w:pPr>
        <w:spacing w:after="160" w:line="259" w:lineRule="auto"/>
        <w:rPr>
          <w:rFonts w:ascii="Arial" w:eastAsiaTheme="minorHAnsi" w:hAnsi="Arial" w:cs="Arial"/>
          <w:b/>
          <w:u w:val="single"/>
        </w:rPr>
      </w:pPr>
      <w:r w:rsidRPr="00AA4872">
        <w:rPr>
          <w:rFonts w:ascii="Arial" w:eastAsiaTheme="minorHAnsi" w:hAnsi="Arial" w:cs="Arial"/>
          <w:b/>
        </w:rPr>
        <w:t>Expenses</w:t>
      </w:r>
    </w:p>
    <w:p w14:paraId="49B5AB5E" w14:textId="2E98F85D" w:rsidR="007B5C00" w:rsidRPr="007B5C00" w:rsidRDefault="007B5C00" w:rsidP="007B5C00">
      <w:pPr>
        <w:spacing w:after="160" w:line="259" w:lineRule="auto"/>
        <w:rPr>
          <w:rFonts w:ascii="Arial" w:eastAsiaTheme="minorHAnsi" w:hAnsi="Arial" w:cs="Arial"/>
        </w:rPr>
      </w:pPr>
      <w:r w:rsidRPr="007B5C00">
        <w:rPr>
          <w:rFonts w:ascii="Arial" w:eastAsiaTheme="minorHAnsi" w:hAnsi="Arial" w:cs="Arial"/>
        </w:rPr>
        <w:t xml:space="preserve">MVACL will be providing the funds for approved purchases directly using </w:t>
      </w:r>
      <w:r w:rsidR="00160067">
        <w:rPr>
          <w:rFonts w:ascii="Arial" w:eastAsiaTheme="minorHAnsi" w:hAnsi="Arial" w:cs="Arial"/>
        </w:rPr>
        <w:t xml:space="preserve">the </w:t>
      </w:r>
      <w:r w:rsidR="00160067" w:rsidRPr="007B5C00">
        <w:rPr>
          <w:rFonts w:ascii="Arial" w:eastAsiaTheme="minorHAnsi" w:hAnsi="Arial" w:cs="Arial"/>
        </w:rPr>
        <w:t>Credit</w:t>
      </w:r>
      <w:r w:rsidR="00160067">
        <w:rPr>
          <w:rFonts w:ascii="Arial" w:eastAsiaTheme="minorHAnsi" w:hAnsi="Arial" w:cs="Arial"/>
        </w:rPr>
        <w:t xml:space="preserve"> Card, Cheque or Cash</w:t>
      </w:r>
      <w:r w:rsidR="00160067" w:rsidRPr="007B5C00">
        <w:rPr>
          <w:rFonts w:ascii="Arial" w:eastAsiaTheme="minorHAnsi" w:hAnsi="Arial" w:cs="Arial"/>
        </w:rPr>
        <w:t>.</w:t>
      </w:r>
    </w:p>
    <w:p w14:paraId="597C1043" w14:textId="77777777" w:rsidR="007B5C00" w:rsidRPr="007B5C00" w:rsidRDefault="007B5C00" w:rsidP="007B5C00">
      <w:pPr>
        <w:spacing w:after="160" w:line="259" w:lineRule="auto"/>
        <w:rPr>
          <w:rFonts w:ascii="Arial" w:eastAsiaTheme="minorHAnsi" w:hAnsi="Arial" w:cs="Arial"/>
          <w:b/>
        </w:rPr>
      </w:pPr>
      <w:r w:rsidRPr="007B5C00">
        <w:rPr>
          <w:rFonts w:ascii="Arial" w:eastAsiaTheme="minorHAnsi" w:hAnsi="Arial" w:cs="Arial"/>
          <w:b/>
        </w:rPr>
        <w:t xml:space="preserve">All expenses require receipts (no exceptions) </w:t>
      </w:r>
    </w:p>
    <w:p w14:paraId="0788AF63" w14:textId="3834E74B" w:rsidR="007B5C00" w:rsidRPr="007B5C00" w:rsidRDefault="007B5C00" w:rsidP="007B5C00">
      <w:pPr>
        <w:spacing w:after="160" w:line="259" w:lineRule="auto"/>
        <w:rPr>
          <w:rFonts w:ascii="Arial" w:eastAsiaTheme="minorHAnsi" w:hAnsi="Arial" w:cs="Arial"/>
        </w:rPr>
      </w:pPr>
      <w:r w:rsidRPr="007B5C00">
        <w:rPr>
          <w:rFonts w:ascii="Arial" w:eastAsiaTheme="minorHAnsi" w:hAnsi="Arial" w:cs="Arial"/>
        </w:rPr>
        <w:t>Some items may need pre-approval. This will be the responsibility of the Manager</w:t>
      </w:r>
      <w:r w:rsidR="00160067">
        <w:rPr>
          <w:rFonts w:ascii="Arial" w:eastAsiaTheme="minorHAnsi" w:hAnsi="Arial" w:cs="Arial"/>
        </w:rPr>
        <w:t xml:space="preserve">, DSS and Independent Facilitator </w:t>
      </w:r>
      <w:r w:rsidRPr="007B5C00">
        <w:rPr>
          <w:rFonts w:ascii="Arial" w:eastAsiaTheme="minorHAnsi" w:hAnsi="Arial" w:cs="Arial"/>
        </w:rPr>
        <w:t xml:space="preserve">to contact </w:t>
      </w:r>
      <w:r w:rsidR="00160067">
        <w:rPr>
          <w:rFonts w:ascii="Arial" w:eastAsiaTheme="minorHAnsi" w:hAnsi="Arial" w:cs="Arial"/>
        </w:rPr>
        <w:t>March of Dimes (</w:t>
      </w:r>
      <w:r w:rsidRPr="007B5C00">
        <w:rPr>
          <w:rFonts w:ascii="Arial" w:eastAsiaTheme="minorHAnsi" w:hAnsi="Arial" w:cs="Arial"/>
        </w:rPr>
        <w:t>MOD</w:t>
      </w:r>
      <w:r w:rsidR="00160067">
        <w:rPr>
          <w:rFonts w:ascii="Arial" w:eastAsiaTheme="minorHAnsi" w:hAnsi="Arial" w:cs="Arial"/>
        </w:rPr>
        <w:t>)</w:t>
      </w:r>
      <w:r w:rsidRPr="007B5C00">
        <w:rPr>
          <w:rFonts w:ascii="Arial" w:eastAsiaTheme="minorHAnsi" w:hAnsi="Arial" w:cs="Arial"/>
        </w:rPr>
        <w:t xml:space="preserve">. </w:t>
      </w:r>
    </w:p>
    <w:p w14:paraId="21BD22A9" w14:textId="24E2E599" w:rsidR="007B5C00" w:rsidRPr="007B5C00" w:rsidRDefault="00160067" w:rsidP="007B5C00">
      <w:pPr>
        <w:rPr>
          <w:rFonts w:ascii="Arial" w:eastAsiaTheme="minorHAnsi" w:hAnsi="Arial" w:cs="Arial"/>
        </w:rPr>
      </w:pPr>
      <w:r>
        <w:rPr>
          <w:rFonts w:ascii="Arial" w:eastAsiaTheme="minorHAnsi" w:hAnsi="Arial" w:cs="Arial"/>
          <w:b/>
        </w:rPr>
        <w:t>Passport Purchase Requests</w:t>
      </w:r>
    </w:p>
    <w:p w14:paraId="6FE781FC" w14:textId="1AE6C018" w:rsidR="007B5C00" w:rsidRPr="00160067" w:rsidRDefault="007B5C00" w:rsidP="007B5C00">
      <w:pPr>
        <w:spacing w:after="160" w:line="259" w:lineRule="auto"/>
        <w:rPr>
          <w:rFonts w:ascii="Arial" w:eastAsiaTheme="minorHAnsi" w:hAnsi="Arial" w:cs="Arial"/>
          <w:i/>
        </w:rPr>
      </w:pPr>
      <w:r w:rsidRPr="007B5C00">
        <w:rPr>
          <w:rFonts w:ascii="Arial" w:eastAsiaTheme="minorHAnsi" w:hAnsi="Arial" w:cs="Arial"/>
        </w:rPr>
        <w:t xml:space="preserve">A </w:t>
      </w:r>
      <w:r w:rsidR="00160067">
        <w:rPr>
          <w:rFonts w:ascii="Arial" w:eastAsiaTheme="minorHAnsi" w:hAnsi="Arial" w:cs="Arial"/>
        </w:rPr>
        <w:t xml:space="preserve">Passport </w:t>
      </w:r>
      <w:r w:rsidRPr="007B5C00">
        <w:rPr>
          <w:rFonts w:ascii="Arial" w:eastAsiaTheme="minorHAnsi" w:hAnsi="Arial" w:cs="Arial"/>
        </w:rPr>
        <w:t xml:space="preserve">Purchase </w:t>
      </w:r>
      <w:r w:rsidR="00160067">
        <w:rPr>
          <w:rFonts w:ascii="Arial" w:eastAsiaTheme="minorHAnsi" w:hAnsi="Arial" w:cs="Arial"/>
        </w:rPr>
        <w:t>Request</w:t>
      </w:r>
      <w:r w:rsidRPr="007B5C00">
        <w:rPr>
          <w:rFonts w:ascii="Arial" w:eastAsiaTheme="minorHAnsi" w:hAnsi="Arial" w:cs="Arial"/>
        </w:rPr>
        <w:t xml:space="preserve"> will be required and approved by the </w:t>
      </w:r>
      <w:r w:rsidR="00160067">
        <w:rPr>
          <w:rFonts w:ascii="Arial" w:eastAsiaTheme="minorHAnsi" w:hAnsi="Arial" w:cs="Arial"/>
        </w:rPr>
        <w:t xml:space="preserve">DSS, </w:t>
      </w:r>
      <w:r w:rsidRPr="007B5C00">
        <w:rPr>
          <w:rFonts w:ascii="Arial" w:eastAsiaTheme="minorHAnsi" w:hAnsi="Arial" w:cs="Arial"/>
        </w:rPr>
        <w:t>Manager</w:t>
      </w:r>
      <w:r w:rsidR="00160067">
        <w:rPr>
          <w:rFonts w:ascii="Arial" w:eastAsiaTheme="minorHAnsi" w:hAnsi="Arial" w:cs="Arial"/>
        </w:rPr>
        <w:t xml:space="preserve"> and Independent Facilitator</w:t>
      </w:r>
      <w:r w:rsidRPr="007B5C00">
        <w:rPr>
          <w:rFonts w:ascii="Arial" w:eastAsiaTheme="minorHAnsi" w:hAnsi="Arial" w:cs="Arial"/>
        </w:rPr>
        <w:t xml:space="preserve">. In the </w:t>
      </w:r>
      <w:r w:rsidRPr="00160067">
        <w:rPr>
          <w:rFonts w:ascii="Arial" w:eastAsiaTheme="minorHAnsi" w:hAnsi="Arial" w:cs="Arial"/>
          <w:iCs/>
        </w:rPr>
        <w:t xml:space="preserve">Purchase Order Book please preface the PO# with a P and </w:t>
      </w:r>
      <w:proofErr w:type="gramStart"/>
      <w:r w:rsidRPr="00160067">
        <w:rPr>
          <w:rFonts w:ascii="Arial" w:eastAsiaTheme="minorHAnsi" w:hAnsi="Arial" w:cs="Arial"/>
          <w:iCs/>
        </w:rPr>
        <w:t>in</w:t>
      </w:r>
      <w:proofErr w:type="gramEnd"/>
      <w:r w:rsidRPr="00160067">
        <w:rPr>
          <w:rFonts w:ascii="Arial" w:eastAsiaTheme="minorHAnsi" w:hAnsi="Arial" w:cs="Arial"/>
          <w:iCs/>
        </w:rPr>
        <w:t xml:space="preserve"> the </w:t>
      </w:r>
      <w:proofErr w:type="gramStart"/>
      <w:r w:rsidRPr="00160067">
        <w:rPr>
          <w:rFonts w:ascii="Arial" w:eastAsiaTheme="minorHAnsi" w:hAnsi="Arial" w:cs="Arial"/>
          <w:iCs/>
        </w:rPr>
        <w:t>Program</w:t>
      </w:r>
      <w:proofErr w:type="gramEnd"/>
      <w:r w:rsidRPr="00160067">
        <w:rPr>
          <w:rFonts w:ascii="Arial" w:eastAsiaTheme="minorHAnsi" w:hAnsi="Arial" w:cs="Arial"/>
          <w:iCs/>
        </w:rPr>
        <w:t xml:space="preserve"> line please use the Initials for the Person Supported. If you do not have a total that is </w:t>
      </w:r>
      <w:r w:rsidR="00160067" w:rsidRPr="00160067">
        <w:rPr>
          <w:rFonts w:ascii="Arial" w:eastAsiaTheme="minorHAnsi" w:hAnsi="Arial" w:cs="Arial"/>
          <w:iCs/>
        </w:rPr>
        <w:t>fine,</w:t>
      </w:r>
      <w:r w:rsidRPr="00160067">
        <w:rPr>
          <w:rFonts w:ascii="Arial" w:eastAsiaTheme="minorHAnsi" w:hAnsi="Arial" w:cs="Arial"/>
          <w:iCs/>
        </w:rPr>
        <w:t xml:space="preserve"> it can be put in after the purchase has taken place.</w:t>
      </w:r>
    </w:p>
    <w:p w14:paraId="1F72A386" w14:textId="6F4E9406" w:rsidR="007B5C00" w:rsidRPr="007B5C00" w:rsidRDefault="00160067" w:rsidP="007B5C00">
      <w:pPr>
        <w:spacing w:after="160" w:line="259" w:lineRule="auto"/>
        <w:rPr>
          <w:rFonts w:ascii="Arial" w:eastAsiaTheme="minorHAnsi" w:hAnsi="Arial" w:cs="Arial"/>
        </w:rPr>
      </w:pPr>
      <w:r>
        <w:rPr>
          <w:rFonts w:ascii="Arial" w:eastAsiaTheme="minorHAnsi" w:hAnsi="Arial" w:cs="Arial"/>
        </w:rPr>
        <w:t>When</w:t>
      </w:r>
      <w:r w:rsidR="007B5C00" w:rsidRPr="007B5C00">
        <w:rPr>
          <w:rFonts w:ascii="Arial" w:eastAsiaTheme="minorHAnsi" w:hAnsi="Arial" w:cs="Arial"/>
        </w:rPr>
        <w:t xml:space="preserve"> these purchases are to be ordered by the </w:t>
      </w:r>
      <w:r>
        <w:rPr>
          <w:rFonts w:ascii="Arial" w:eastAsiaTheme="minorHAnsi" w:hAnsi="Arial" w:cs="Arial"/>
        </w:rPr>
        <w:t xml:space="preserve">Passport </w:t>
      </w:r>
      <w:r w:rsidR="00C541C3">
        <w:rPr>
          <w:rFonts w:ascii="Arial" w:eastAsiaTheme="minorHAnsi" w:hAnsi="Arial" w:cs="Arial"/>
        </w:rPr>
        <w:t>Receptionist,</w:t>
      </w:r>
      <w:r w:rsidR="007B5C00" w:rsidRPr="007B5C00">
        <w:rPr>
          <w:rFonts w:ascii="Arial" w:eastAsiaTheme="minorHAnsi" w:hAnsi="Arial" w:cs="Arial"/>
        </w:rPr>
        <w:t xml:space="preserve"> the PO will include the specific details as to what they are </w:t>
      </w:r>
      <w:proofErr w:type="gramStart"/>
      <w:r w:rsidR="007B5C00" w:rsidRPr="007B5C00">
        <w:rPr>
          <w:rFonts w:ascii="Arial" w:eastAsiaTheme="minorHAnsi" w:hAnsi="Arial" w:cs="Arial"/>
        </w:rPr>
        <w:t>ordering</w:t>
      </w:r>
      <w:proofErr w:type="gramEnd"/>
      <w:r w:rsidR="007B5C00" w:rsidRPr="007B5C00">
        <w:rPr>
          <w:rFonts w:ascii="Arial" w:eastAsiaTheme="minorHAnsi" w:hAnsi="Arial" w:cs="Arial"/>
        </w:rPr>
        <w:t xml:space="preserve"> and the only accepted shipping will be to the office address. No pickup in store etc.</w:t>
      </w:r>
      <w:r>
        <w:rPr>
          <w:rFonts w:ascii="Arial" w:eastAsiaTheme="minorHAnsi" w:hAnsi="Arial" w:cs="Arial"/>
        </w:rPr>
        <w:t xml:space="preserve">  The Passport Purchase Request is to be completed with the Passport Category (example: Live Event Tickets) and the approvals from the DSS, Manager and Independent Facilitator</w:t>
      </w:r>
      <w:r w:rsidR="00EB3BAD">
        <w:rPr>
          <w:rFonts w:ascii="Arial" w:eastAsiaTheme="minorHAnsi" w:hAnsi="Arial" w:cs="Arial"/>
        </w:rPr>
        <w:t>.</w:t>
      </w:r>
    </w:p>
    <w:p w14:paraId="1AE95F58" w14:textId="60121B77" w:rsidR="00EB3BAD" w:rsidRDefault="00EB3BAD" w:rsidP="007B5C00">
      <w:pPr>
        <w:spacing w:after="160" w:line="259" w:lineRule="auto"/>
        <w:rPr>
          <w:rFonts w:ascii="Arial" w:eastAsiaTheme="minorHAnsi" w:hAnsi="Arial" w:cs="Arial"/>
        </w:rPr>
      </w:pPr>
      <w:r>
        <w:rPr>
          <w:rFonts w:ascii="Arial" w:eastAsiaTheme="minorHAnsi" w:hAnsi="Arial" w:cs="Arial"/>
        </w:rPr>
        <w:lastRenderedPageBreak/>
        <w:t xml:space="preserve">When purchasing Live Event Tickets where there are specific requests, the DSS will </w:t>
      </w:r>
      <w:r w:rsidR="00C541C3">
        <w:rPr>
          <w:rFonts w:ascii="Arial" w:eastAsiaTheme="minorHAnsi" w:hAnsi="Arial" w:cs="Arial"/>
        </w:rPr>
        <w:t>work</w:t>
      </w:r>
      <w:r>
        <w:rPr>
          <w:rFonts w:ascii="Arial" w:eastAsiaTheme="minorHAnsi" w:hAnsi="Arial" w:cs="Arial"/>
        </w:rPr>
        <w:t xml:space="preserve"> with the Passport </w:t>
      </w:r>
      <w:r w:rsidR="00C541C3">
        <w:rPr>
          <w:rFonts w:ascii="Arial" w:eastAsiaTheme="minorHAnsi" w:hAnsi="Arial" w:cs="Arial"/>
        </w:rPr>
        <w:t>Receptionist</w:t>
      </w:r>
      <w:r>
        <w:rPr>
          <w:rFonts w:ascii="Arial" w:eastAsiaTheme="minorHAnsi" w:hAnsi="Arial" w:cs="Arial"/>
        </w:rPr>
        <w:t xml:space="preserve"> to complete the purchase.  </w:t>
      </w:r>
    </w:p>
    <w:p w14:paraId="17A75FD3" w14:textId="189F40C5" w:rsidR="00EB3BAD" w:rsidRDefault="00EB3BAD" w:rsidP="007B5C00">
      <w:pPr>
        <w:spacing w:after="160" w:line="259" w:lineRule="auto"/>
        <w:rPr>
          <w:rFonts w:ascii="Arial" w:eastAsiaTheme="minorHAnsi" w:hAnsi="Arial" w:cs="Arial"/>
        </w:rPr>
      </w:pPr>
      <w:r>
        <w:rPr>
          <w:rFonts w:ascii="Arial" w:eastAsiaTheme="minorHAnsi" w:hAnsi="Arial" w:cs="Arial"/>
        </w:rPr>
        <w:t xml:space="preserve">Once the Passport Purchase Request has been purchased, Passport </w:t>
      </w:r>
      <w:r w:rsidR="00C541C3">
        <w:rPr>
          <w:rFonts w:ascii="Arial" w:eastAsiaTheme="minorHAnsi" w:hAnsi="Arial" w:cs="Arial"/>
        </w:rPr>
        <w:t>Receptionist</w:t>
      </w:r>
      <w:r>
        <w:rPr>
          <w:rFonts w:ascii="Arial" w:eastAsiaTheme="minorHAnsi" w:hAnsi="Arial" w:cs="Arial"/>
        </w:rPr>
        <w:t xml:space="preserve"> will provide Finance with the original invoice/receipt along with a copy of the Passport Purchase Request.  </w:t>
      </w:r>
    </w:p>
    <w:p w14:paraId="20AB9F0F" w14:textId="5D0AD8D3" w:rsidR="00EB3BAD" w:rsidRDefault="00EB3BAD" w:rsidP="007B5C00">
      <w:pPr>
        <w:spacing w:after="160" w:line="259" w:lineRule="auto"/>
        <w:rPr>
          <w:rFonts w:ascii="Arial" w:eastAsiaTheme="minorHAnsi" w:hAnsi="Arial" w:cs="Arial"/>
        </w:rPr>
      </w:pPr>
      <w:r>
        <w:rPr>
          <w:rFonts w:ascii="Arial" w:eastAsiaTheme="minorHAnsi" w:hAnsi="Arial" w:cs="Arial"/>
        </w:rPr>
        <w:t xml:space="preserve">Passport </w:t>
      </w:r>
      <w:r w:rsidR="00C541C3">
        <w:rPr>
          <w:rFonts w:ascii="Arial" w:eastAsiaTheme="minorHAnsi" w:hAnsi="Arial" w:cs="Arial"/>
        </w:rPr>
        <w:t xml:space="preserve">Receptionist </w:t>
      </w:r>
      <w:r>
        <w:rPr>
          <w:rFonts w:ascii="Arial" w:eastAsiaTheme="minorHAnsi" w:hAnsi="Arial" w:cs="Arial"/>
        </w:rPr>
        <w:t xml:space="preserve">will then invoice </w:t>
      </w:r>
      <w:proofErr w:type="spellStart"/>
      <w:r>
        <w:rPr>
          <w:rFonts w:ascii="Arial" w:eastAsiaTheme="minorHAnsi" w:hAnsi="Arial" w:cs="Arial"/>
        </w:rPr>
        <w:t>PassportONE</w:t>
      </w:r>
      <w:proofErr w:type="spellEnd"/>
      <w:r>
        <w:rPr>
          <w:rFonts w:ascii="Arial" w:eastAsiaTheme="minorHAnsi" w:hAnsi="Arial" w:cs="Arial"/>
        </w:rPr>
        <w:t xml:space="preserve"> with the information from the PPR for the purchase.  </w:t>
      </w:r>
    </w:p>
    <w:p w14:paraId="46EFD194" w14:textId="414C04B4" w:rsidR="007B5C00" w:rsidRPr="007B5C00" w:rsidRDefault="007B5C00" w:rsidP="007B5C00">
      <w:pPr>
        <w:spacing w:after="160" w:line="259" w:lineRule="auto"/>
        <w:rPr>
          <w:rFonts w:ascii="Arial" w:eastAsiaTheme="minorHAnsi" w:hAnsi="Arial" w:cs="Arial"/>
        </w:rPr>
      </w:pPr>
      <w:r w:rsidRPr="007B5C00">
        <w:rPr>
          <w:rFonts w:ascii="Arial" w:eastAsiaTheme="minorHAnsi" w:hAnsi="Arial" w:cs="Arial"/>
        </w:rPr>
        <w:t xml:space="preserve">Finance </w:t>
      </w:r>
      <w:r w:rsidR="00EB3BAD">
        <w:rPr>
          <w:rFonts w:ascii="Arial" w:eastAsiaTheme="minorHAnsi" w:hAnsi="Arial" w:cs="Arial"/>
        </w:rPr>
        <w:t xml:space="preserve">will then match invoices and PPR’s with the Credit Card statement and submit payment.  </w:t>
      </w:r>
    </w:p>
    <w:p w14:paraId="7947F6D9" w14:textId="5D5672EA" w:rsidR="007B5C00" w:rsidRPr="007B5C00" w:rsidRDefault="00EB3BAD" w:rsidP="007B5C00">
      <w:pPr>
        <w:spacing w:line="259" w:lineRule="auto"/>
        <w:rPr>
          <w:rFonts w:ascii="Arial" w:eastAsiaTheme="minorHAnsi" w:hAnsi="Arial" w:cs="Arial"/>
        </w:rPr>
      </w:pPr>
      <w:r>
        <w:rPr>
          <w:rFonts w:ascii="Arial" w:eastAsiaTheme="minorHAnsi" w:hAnsi="Arial" w:cs="Arial"/>
          <w:b/>
        </w:rPr>
        <w:t>Passport Expense</w:t>
      </w:r>
      <w:r w:rsidR="007B5C00" w:rsidRPr="007B5C00">
        <w:rPr>
          <w:rFonts w:ascii="Arial" w:eastAsiaTheme="minorHAnsi" w:hAnsi="Arial" w:cs="Arial"/>
          <w:b/>
        </w:rPr>
        <w:t xml:space="preserve"> Forms</w:t>
      </w:r>
      <w:r w:rsidR="007B5C00" w:rsidRPr="007B5C00">
        <w:rPr>
          <w:rFonts w:ascii="Arial" w:eastAsiaTheme="minorHAnsi" w:hAnsi="Arial" w:cs="Arial"/>
        </w:rPr>
        <w:t xml:space="preserve"> </w:t>
      </w:r>
    </w:p>
    <w:p w14:paraId="58D5EC19" w14:textId="7FC6471E" w:rsidR="007B5C00" w:rsidRDefault="00EB3BAD" w:rsidP="007B5C00">
      <w:pPr>
        <w:spacing w:line="259" w:lineRule="auto"/>
        <w:rPr>
          <w:rFonts w:ascii="Arial" w:eastAsiaTheme="minorHAnsi" w:hAnsi="Arial" w:cs="Arial"/>
        </w:rPr>
      </w:pPr>
      <w:r>
        <w:rPr>
          <w:rFonts w:ascii="Arial" w:eastAsiaTheme="minorHAnsi" w:hAnsi="Arial" w:cs="Arial"/>
        </w:rPr>
        <w:t xml:space="preserve">Out of Pocket Expenses must include all the multiple receipts for the expenses (example; parking, meals, etc.) for the Passport Plan.  This form is to be completed with Passport Categories and approvals and then given to the Passport Receptionist for reimbursement and submission to </w:t>
      </w:r>
      <w:proofErr w:type="spellStart"/>
      <w:r>
        <w:rPr>
          <w:rFonts w:ascii="Arial" w:eastAsiaTheme="minorHAnsi" w:hAnsi="Arial" w:cs="Arial"/>
        </w:rPr>
        <w:t>PasportONE</w:t>
      </w:r>
      <w:proofErr w:type="spellEnd"/>
      <w:r>
        <w:rPr>
          <w:rFonts w:ascii="Arial" w:eastAsiaTheme="minorHAnsi" w:hAnsi="Arial" w:cs="Arial"/>
        </w:rPr>
        <w:t xml:space="preserve">.  </w:t>
      </w:r>
    </w:p>
    <w:p w14:paraId="37E2D33E" w14:textId="77777777" w:rsidR="00EB3BAD" w:rsidRDefault="00EB3BAD" w:rsidP="007B5C00">
      <w:pPr>
        <w:spacing w:line="259" w:lineRule="auto"/>
        <w:rPr>
          <w:rFonts w:ascii="Arial" w:eastAsiaTheme="minorHAnsi" w:hAnsi="Arial" w:cs="Arial"/>
        </w:rPr>
      </w:pPr>
    </w:p>
    <w:p w14:paraId="00AFB133" w14:textId="18A93877" w:rsidR="00EB3BAD" w:rsidRPr="007B5C00" w:rsidRDefault="00EB3BAD" w:rsidP="007B5C00">
      <w:pPr>
        <w:spacing w:line="259" w:lineRule="auto"/>
        <w:rPr>
          <w:rFonts w:ascii="Arial" w:eastAsiaTheme="minorHAnsi" w:hAnsi="Arial" w:cs="Arial"/>
        </w:rPr>
      </w:pPr>
      <w:r>
        <w:rPr>
          <w:rFonts w:ascii="Arial" w:eastAsiaTheme="minorHAnsi" w:hAnsi="Arial" w:cs="Arial"/>
        </w:rPr>
        <w:t xml:space="preserve">Only approved Passport Hours accompanied by an approved Action Plan </w:t>
      </w:r>
      <w:r w:rsidR="00362896">
        <w:rPr>
          <w:rFonts w:ascii="Arial" w:eastAsiaTheme="minorHAnsi" w:hAnsi="Arial" w:cs="Arial"/>
        </w:rPr>
        <w:t xml:space="preserve">may submit Passport Expenses.  </w:t>
      </w:r>
    </w:p>
    <w:p w14:paraId="21CF724C" w14:textId="77777777" w:rsidR="007B5C00" w:rsidRPr="007B5C00" w:rsidRDefault="007B5C00" w:rsidP="007B5C00">
      <w:pPr>
        <w:spacing w:line="259" w:lineRule="auto"/>
        <w:rPr>
          <w:rFonts w:ascii="Arial" w:eastAsiaTheme="minorHAnsi" w:hAnsi="Arial" w:cs="Arial"/>
        </w:rPr>
      </w:pPr>
    </w:p>
    <w:p w14:paraId="47369B4F" w14:textId="1F71BCF6" w:rsidR="007B5C00" w:rsidRDefault="00362896" w:rsidP="007B5C00">
      <w:pPr>
        <w:spacing w:line="259" w:lineRule="auto"/>
        <w:rPr>
          <w:rFonts w:ascii="Arial" w:eastAsiaTheme="minorHAnsi" w:hAnsi="Arial" w:cs="Arial"/>
          <w:b/>
          <w:bCs/>
        </w:rPr>
      </w:pPr>
      <w:r w:rsidRPr="00362896">
        <w:rPr>
          <w:rFonts w:ascii="Arial" w:eastAsiaTheme="minorHAnsi" w:hAnsi="Arial" w:cs="Arial"/>
          <w:b/>
          <w:bCs/>
        </w:rPr>
        <w:t xml:space="preserve">Mileage </w:t>
      </w:r>
    </w:p>
    <w:p w14:paraId="459B45A3" w14:textId="77777777" w:rsidR="00362896" w:rsidRPr="00362896" w:rsidRDefault="00362896" w:rsidP="007B5C00">
      <w:pPr>
        <w:spacing w:line="259" w:lineRule="auto"/>
        <w:rPr>
          <w:rFonts w:ascii="Arial" w:eastAsiaTheme="minorHAnsi" w:hAnsi="Arial" w:cs="Arial"/>
          <w:b/>
          <w:bCs/>
        </w:rPr>
      </w:pPr>
    </w:p>
    <w:p w14:paraId="45B2CF1A" w14:textId="0E859BB4" w:rsidR="00362896" w:rsidRDefault="00362896" w:rsidP="007B5C00">
      <w:pPr>
        <w:spacing w:after="160" w:line="259" w:lineRule="auto"/>
        <w:rPr>
          <w:rFonts w:ascii="Arial" w:eastAsiaTheme="minorHAnsi" w:hAnsi="Arial" w:cs="Arial"/>
        </w:rPr>
      </w:pPr>
      <w:r>
        <w:rPr>
          <w:rFonts w:ascii="Arial" w:eastAsiaTheme="minorHAnsi" w:hAnsi="Arial" w:cs="Arial"/>
        </w:rPr>
        <w:t xml:space="preserve">The use of the Monthly Mileage Tracker will be used to submit Mileage invoices to </w:t>
      </w:r>
      <w:proofErr w:type="spellStart"/>
      <w:r>
        <w:rPr>
          <w:rFonts w:ascii="Arial" w:eastAsiaTheme="minorHAnsi" w:hAnsi="Arial" w:cs="Arial"/>
        </w:rPr>
        <w:t>PassportONE</w:t>
      </w:r>
      <w:proofErr w:type="spellEnd"/>
      <w:r>
        <w:rPr>
          <w:rFonts w:ascii="Arial" w:eastAsiaTheme="minorHAnsi" w:hAnsi="Arial" w:cs="Arial"/>
        </w:rPr>
        <w:t xml:space="preserve">.  </w:t>
      </w:r>
    </w:p>
    <w:p w14:paraId="65F1E13F" w14:textId="7668CD56" w:rsidR="007B5C00" w:rsidRPr="007B5C00" w:rsidRDefault="007B5C00" w:rsidP="007B5C00">
      <w:pPr>
        <w:spacing w:after="160" w:line="259" w:lineRule="auto"/>
        <w:rPr>
          <w:rFonts w:ascii="Arial" w:eastAsiaTheme="minorHAnsi" w:hAnsi="Arial" w:cs="Arial"/>
        </w:rPr>
      </w:pPr>
      <w:r w:rsidRPr="007B5C00">
        <w:rPr>
          <w:rFonts w:ascii="Arial" w:eastAsiaTheme="minorHAnsi" w:hAnsi="Arial" w:cs="Arial"/>
        </w:rPr>
        <w:t xml:space="preserve">Reimbursement for taxi, bus or other public transit requires a receipt either on the back of a business card or a handwritten receipt from the driver. Receipt to include the initials of the person supported and </w:t>
      </w:r>
      <w:r w:rsidR="00362896">
        <w:rPr>
          <w:rFonts w:ascii="Arial" w:eastAsiaTheme="minorHAnsi" w:hAnsi="Arial" w:cs="Arial"/>
        </w:rPr>
        <w:t>attached to the Passport Expense Form (see above).</w:t>
      </w:r>
    </w:p>
    <w:p w14:paraId="0B5B1092" w14:textId="77777777" w:rsidR="007B5C00" w:rsidRPr="007B5C00" w:rsidRDefault="007B5C00" w:rsidP="007B5C00">
      <w:pPr>
        <w:spacing w:after="160" w:line="259" w:lineRule="auto"/>
        <w:rPr>
          <w:rFonts w:ascii="Arial" w:eastAsiaTheme="minorHAnsi" w:hAnsi="Arial" w:cs="Arial"/>
        </w:rPr>
      </w:pPr>
    </w:p>
    <w:p w14:paraId="3F976CFB" w14:textId="77777777" w:rsidR="00EF528A" w:rsidRDefault="00EF528A"/>
    <w:p w14:paraId="2F3CBF03" w14:textId="77777777" w:rsidR="00EF528A" w:rsidRDefault="00EF528A"/>
    <w:p w14:paraId="4878AA29" w14:textId="77777777" w:rsidR="00EF528A" w:rsidRDefault="00EF528A"/>
    <w:sectPr w:rsidR="00EF528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D7D66" w14:textId="77777777" w:rsidR="00F32085" w:rsidRDefault="00F32085" w:rsidP="0092543B">
      <w:r>
        <w:separator/>
      </w:r>
    </w:p>
  </w:endnote>
  <w:endnote w:type="continuationSeparator" w:id="0">
    <w:p w14:paraId="19419125" w14:textId="77777777" w:rsidR="00F32085" w:rsidRDefault="00F32085"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100232"/>
      <w:docPartObj>
        <w:docPartGallery w:val="Page Numbers (Bottom of Page)"/>
        <w:docPartUnique/>
      </w:docPartObj>
    </w:sdtPr>
    <w:sdtEndPr>
      <w:rPr>
        <w:noProof/>
      </w:rPr>
    </w:sdtEndPr>
    <w:sdtContent>
      <w:p w14:paraId="10A0B2A7" w14:textId="77777777" w:rsidR="007B5C00" w:rsidRDefault="007B5C00">
        <w:pPr>
          <w:pStyle w:val="Footer"/>
          <w:jc w:val="right"/>
        </w:pPr>
        <w:r>
          <w:fldChar w:fldCharType="begin"/>
        </w:r>
        <w:r>
          <w:instrText xml:space="preserve"> PAGE   \* MERGEFORMAT </w:instrText>
        </w:r>
        <w:r>
          <w:fldChar w:fldCharType="separate"/>
        </w:r>
        <w:r w:rsidR="00AC0DD1">
          <w:rPr>
            <w:noProof/>
          </w:rPr>
          <w:t>1</w:t>
        </w:r>
        <w:r>
          <w:rPr>
            <w:noProof/>
          </w:rPr>
          <w:fldChar w:fldCharType="end"/>
        </w:r>
      </w:p>
    </w:sdtContent>
  </w:sdt>
  <w:p w14:paraId="7FF25C59" w14:textId="77777777" w:rsidR="007B5C00" w:rsidRDefault="007B5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8CD65" w14:textId="77777777" w:rsidR="00F32085" w:rsidRDefault="00F32085" w:rsidP="0092543B">
      <w:r>
        <w:separator/>
      </w:r>
    </w:p>
  </w:footnote>
  <w:footnote w:type="continuationSeparator" w:id="0">
    <w:p w14:paraId="2AF621CE" w14:textId="77777777" w:rsidR="00F32085" w:rsidRDefault="00F32085"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213BF"/>
    <w:multiLevelType w:val="hybridMultilevel"/>
    <w:tmpl w:val="6532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933811"/>
    <w:multiLevelType w:val="hybridMultilevel"/>
    <w:tmpl w:val="20E4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11710">
    <w:abstractNumId w:val="1"/>
  </w:num>
  <w:num w:numId="2" w16cid:durableId="116150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58DD"/>
    <w:rsid w:val="00100165"/>
    <w:rsid w:val="00127A92"/>
    <w:rsid w:val="00146816"/>
    <w:rsid w:val="00147800"/>
    <w:rsid w:val="00147930"/>
    <w:rsid w:val="00151163"/>
    <w:rsid w:val="00160067"/>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62896"/>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0CD2"/>
    <w:rsid w:val="0065308E"/>
    <w:rsid w:val="00662F92"/>
    <w:rsid w:val="00666111"/>
    <w:rsid w:val="006946FF"/>
    <w:rsid w:val="006A3516"/>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B5C00"/>
    <w:rsid w:val="007E2726"/>
    <w:rsid w:val="007E40A1"/>
    <w:rsid w:val="007E4170"/>
    <w:rsid w:val="00804C8D"/>
    <w:rsid w:val="00817361"/>
    <w:rsid w:val="008560C8"/>
    <w:rsid w:val="008C0D78"/>
    <w:rsid w:val="008C45F5"/>
    <w:rsid w:val="008D017A"/>
    <w:rsid w:val="008D418E"/>
    <w:rsid w:val="008F1F25"/>
    <w:rsid w:val="00911F20"/>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841AD"/>
    <w:rsid w:val="00AA4872"/>
    <w:rsid w:val="00AA50DC"/>
    <w:rsid w:val="00AB1EAD"/>
    <w:rsid w:val="00AC0C46"/>
    <w:rsid w:val="00AC0DD1"/>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541C3"/>
    <w:rsid w:val="00C63193"/>
    <w:rsid w:val="00C644BE"/>
    <w:rsid w:val="00C67E23"/>
    <w:rsid w:val="00C85B0B"/>
    <w:rsid w:val="00CA04AD"/>
    <w:rsid w:val="00CD22B2"/>
    <w:rsid w:val="00CD2E31"/>
    <w:rsid w:val="00CE1BD4"/>
    <w:rsid w:val="00D10691"/>
    <w:rsid w:val="00D27DA7"/>
    <w:rsid w:val="00D40CD5"/>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B3BAD"/>
    <w:rsid w:val="00EC0C16"/>
    <w:rsid w:val="00EE2681"/>
    <w:rsid w:val="00EF0C20"/>
    <w:rsid w:val="00EF3F37"/>
    <w:rsid w:val="00EF528A"/>
    <w:rsid w:val="00F04452"/>
    <w:rsid w:val="00F32085"/>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2740"/>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3</cp:revision>
  <dcterms:created xsi:type="dcterms:W3CDTF">2024-05-30T15:09:00Z</dcterms:created>
  <dcterms:modified xsi:type="dcterms:W3CDTF">2024-10-17T14:04:00Z</dcterms:modified>
</cp:coreProperties>
</file>