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4B5A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30865B2F" wp14:editId="2D64D92A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155D9B88" w14:textId="77777777" w:rsidR="0092543B" w:rsidRDefault="0092543B" w:rsidP="0092543B">
      <w:pPr>
        <w:rPr>
          <w:color w:val="44546A"/>
        </w:rPr>
      </w:pPr>
    </w:p>
    <w:p w14:paraId="4324702C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67F01190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7FDEA962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1C152045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BF7DA" wp14:editId="479026A2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CA8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D4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35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ELECTRONIC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AE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37D4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0335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ELECTRONIC MONITORING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26F6C9" wp14:editId="71D64001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8236E" w14:textId="77777777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  <w:r w:rsidR="0080335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782E"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 w:rsidR="0080335A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624F0A" wp14:editId="2D7F116B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CD81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6D217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E26B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JLg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TUWLKSWG&#10;adToSQyBvIOB4BHy01tfYtijxcAw4DnqnGr19gH4d08MrDtmtuLOOeg7wRrML93MLq6OOD6C1P0n&#10;aPAdtguQgIbW6Uge0kEQHXU6nLWJuXA8fDudLa5ydHH0FbNifp3Ey1h5um2dDx8EaBI3FXWofUJn&#10;+wcfsA4MPYXExzwo2WykUslw23qtHNkz7JNN+mLpeOVFmDKkr+hiXsxHAv4KkefX+fqU4AsILQM2&#10;vJK6ojd5/MYWjLS9N01qx8CkGvf4vjKYRuQxUjeSGIZ6GCU7yVNDc0BiHYz9jfOImw7cT0p67O2K&#10;+h875gQl6qNBcRbT2SwOQzJm8+sCDXfpqS89zHCEqmigZNyuQxqgyJuBOxSxlYnfmOWYyTFl7NnE&#10;4XG+4lBc2inq119g9QwAAP//AwBQSwMEFAAGAAgAAAAhAFQC6rfhAAAACwEAAA8AAABkcnMvZG93&#10;bnJldi54bWxMj0tPwzAQhO9I/AdrkbhRJ6GYJsSpeAgJIaGKpuLsxksS8COK3TT99ywnOO7Mp9mZ&#10;cj1bwyYcQ++dhHSRAEPXeN27VsKufr5aAQtROa2MdyjhhAHW1flZqQrtj+4dp21sGYW4UCgJXYxD&#10;wXloOrQqLPyAjrxPP1oV6Rxbrkd1pHBreJYkglvVO/rQqQEfO2y+twcr4a1OtPmqP8Rr+nC7OU3i&#10;JWyellJeXsz3d8AizvEPht/6VB0q6rT3B6cDMxKWuRCEknFznQMjIs8zUvak5FkKvCr5/w3VDwAA&#10;AP//AwBQSwECLQAUAAYACAAAACEAtoM4kv4AAADhAQAAEwAAAAAAAAAAAAAAAAAAAAAAW0NvbnRl&#10;bnRfVHlwZXNdLnhtbFBLAQItABQABgAIAAAAIQA4/SH/1gAAAJQBAAALAAAAAAAAAAAAAAAAAC8B&#10;AABfcmVscy8ucmVsc1BLAQItABQABgAIAAAAIQDgUh8JLgIAAE0EAAAOAAAAAAAAAAAAAAAAAC4C&#10;AABkcnMvZTJvRG9jLnhtbFBLAQItABQABgAIAAAAIQBUAuq34QAAAAsBAAAPAAAAAAAAAAAAAAAA&#10;AIgEAABkcnMvZG93bnJldi54bWxQSwUGAAAAAAQABADzAAAAlg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6D217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C0717" wp14:editId="7438F9A9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F897" w14:textId="7CD4086D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EF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27,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071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665DF897" w14:textId="7CD4086D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51EF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27,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CEAF6C" wp14:editId="3C2C92C8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5BD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35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OCTOBER 7,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3FD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0335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OCTOBER 7,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07E69D" wp14:editId="6B26D459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AEED4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35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29D9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0335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AD46D4" wp14:editId="51830D74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639D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0335A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HUMAN RESOURCES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50BA00D2" wp14:editId="0ABE6922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D17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80335A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HUMAN RESOURCES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80A4F1B" wp14:editId="3E89B233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3C0B8" w14:textId="77777777" w:rsidR="00AE3C9F" w:rsidRDefault="00AE3C9F"/>
    <w:p w14:paraId="668541E3" w14:textId="77777777" w:rsidR="00EF528A" w:rsidRDefault="00CA69BD">
      <w:pPr>
        <w:rPr>
          <w:rFonts w:ascii="Arial Black" w:hAnsi="Arial Black"/>
        </w:rPr>
      </w:pPr>
      <w:r>
        <w:rPr>
          <w:rFonts w:ascii="Arial Black" w:hAnsi="Arial Black"/>
        </w:rPr>
        <w:t>Policy</w:t>
      </w:r>
    </w:p>
    <w:p w14:paraId="213D82CD" w14:textId="77777777" w:rsidR="00CA69BD" w:rsidRDefault="00CA69BD">
      <w:pPr>
        <w:rPr>
          <w:rFonts w:ascii="Arial Black" w:hAnsi="Arial Black"/>
        </w:rPr>
      </w:pPr>
    </w:p>
    <w:p w14:paraId="4FCFA413" w14:textId="77777777" w:rsidR="00CA69BD" w:rsidRDefault="00C777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the policy of MVACL that there is no electronic monitoring of employees.  </w:t>
      </w:r>
    </w:p>
    <w:p w14:paraId="6BD6502E" w14:textId="77777777" w:rsidR="00CA69BD" w:rsidRDefault="00CA69BD">
      <w:pPr>
        <w:rPr>
          <w:rFonts w:ascii="Arial" w:hAnsi="Arial" w:cs="Arial"/>
        </w:rPr>
      </w:pPr>
    </w:p>
    <w:p w14:paraId="17CEE867" w14:textId="77777777" w:rsidR="00CA69BD" w:rsidRDefault="00CA69BD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Procedure</w:t>
      </w:r>
    </w:p>
    <w:p w14:paraId="77B67C46" w14:textId="77777777" w:rsidR="00CA69BD" w:rsidRDefault="00CA69BD">
      <w:pPr>
        <w:rPr>
          <w:rFonts w:ascii="Arial Black" w:hAnsi="Arial Black" w:cs="Arial"/>
        </w:rPr>
      </w:pPr>
    </w:p>
    <w:p w14:paraId="2ECA86DC" w14:textId="77777777" w:rsidR="00CA69BD" w:rsidRDefault="00C777CF">
      <w:pPr>
        <w:rPr>
          <w:rFonts w:ascii="Arial" w:hAnsi="Arial" w:cs="Arial"/>
        </w:rPr>
      </w:pPr>
      <w:r>
        <w:rPr>
          <w:rFonts w:ascii="Arial" w:hAnsi="Arial" w:cs="Arial"/>
        </w:rPr>
        <w:t>MVACL does not have a system in place to electronically monitor employees.  In the event that it is suspected that there is misuse of time or inappropriate use of the internet</w:t>
      </w:r>
      <w:r w:rsidR="002413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44B2">
        <w:rPr>
          <w:rFonts w:ascii="Arial" w:hAnsi="Arial" w:cs="Arial"/>
        </w:rPr>
        <w:t xml:space="preserve">MVACL reserves the right to investigate the situation.  See Computer, Communication, and Information Technology and Systems Policy.  </w:t>
      </w:r>
    </w:p>
    <w:p w14:paraId="2AA48276" w14:textId="77777777" w:rsidR="00CA69BD" w:rsidRPr="00CA69BD" w:rsidRDefault="00CA69BD">
      <w:pPr>
        <w:rPr>
          <w:rFonts w:ascii="Arial" w:hAnsi="Arial" w:cs="Arial"/>
        </w:rPr>
      </w:pPr>
    </w:p>
    <w:p w14:paraId="042DA8DC" w14:textId="77777777" w:rsidR="00CA69BD" w:rsidRPr="00CA69BD" w:rsidRDefault="00CA69BD">
      <w:pPr>
        <w:rPr>
          <w:rFonts w:ascii="Arial Black" w:hAnsi="Arial Black"/>
        </w:rPr>
      </w:pPr>
    </w:p>
    <w:p w14:paraId="66B3B80B" w14:textId="77777777" w:rsidR="00EF528A" w:rsidRDefault="00EF528A"/>
    <w:p w14:paraId="17A859B6" w14:textId="77777777" w:rsidR="00EF528A" w:rsidRDefault="00EF528A"/>
    <w:sectPr w:rsidR="00EF5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3ADF" w14:textId="77777777" w:rsidR="00956502" w:rsidRDefault="00956502" w:rsidP="0092543B">
      <w:r>
        <w:separator/>
      </w:r>
    </w:p>
  </w:endnote>
  <w:endnote w:type="continuationSeparator" w:id="0">
    <w:p w14:paraId="0458D08B" w14:textId="77777777" w:rsidR="00956502" w:rsidRDefault="00956502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A2F2" w14:textId="77777777" w:rsidR="00956502" w:rsidRDefault="00956502" w:rsidP="0092543B">
      <w:r>
        <w:separator/>
      </w:r>
    </w:p>
  </w:footnote>
  <w:footnote w:type="continuationSeparator" w:id="0">
    <w:p w14:paraId="2C64A572" w14:textId="77777777" w:rsidR="00956502" w:rsidRDefault="00956502" w:rsidP="00925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F1471"/>
    <w:rsid w:val="00216A8C"/>
    <w:rsid w:val="00221020"/>
    <w:rsid w:val="002338BF"/>
    <w:rsid w:val="002413FD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4B2"/>
    <w:rsid w:val="002F4DEE"/>
    <w:rsid w:val="00311A28"/>
    <w:rsid w:val="00324C6C"/>
    <w:rsid w:val="00354DB4"/>
    <w:rsid w:val="003A5487"/>
    <w:rsid w:val="003D08C5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2175"/>
    <w:rsid w:val="006D4527"/>
    <w:rsid w:val="006D4DAA"/>
    <w:rsid w:val="006E226C"/>
    <w:rsid w:val="006E3F44"/>
    <w:rsid w:val="006F6C66"/>
    <w:rsid w:val="0073249F"/>
    <w:rsid w:val="00732E0D"/>
    <w:rsid w:val="00737D45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335A"/>
    <w:rsid w:val="00804C8D"/>
    <w:rsid w:val="00817361"/>
    <w:rsid w:val="008560C8"/>
    <w:rsid w:val="008C0D78"/>
    <w:rsid w:val="008C45F5"/>
    <w:rsid w:val="008D017A"/>
    <w:rsid w:val="008D418E"/>
    <w:rsid w:val="008F1F25"/>
    <w:rsid w:val="00913187"/>
    <w:rsid w:val="0091427A"/>
    <w:rsid w:val="00914796"/>
    <w:rsid w:val="00914D97"/>
    <w:rsid w:val="0092543B"/>
    <w:rsid w:val="0092588D"/>
    <w:rsid w:val="00943942"/>
    <w:rsid w:val="0095650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C00728"/>
    <w:rsid w:val="00C10E1F"/>
    <w:rsid w:val="00C1113F"/>
    <w:rsid w:val="00C206CA"/>
    <w:rsid w:val="00C373D4"/>
    <w:rsid w:val="00C525B7"/>
    <w:rsid w:val="00C60F61"/>
    <w:rsid w:val="00C63193"/>
    <w:rsid w:val="00C644BE"/>
    <w:rsid w:val="00C67E23"/>
    <w:rsid w:val="00C777CF"/>
    <w:rsid w:val="00C85B0B"/>
    <w:rsid w:val="00CA04AD"/>
    <w:rsid w:val="00CA69BD"/>
    <w:rsid w:val="00CD22B2"/>
    <w:rsid w:val="00CD2E31"/>
    <w:rsid w:val="00CE1BD4"/>
    <w:rsid w:val="00D10691"/>
    <w:rsid w:val="00D27DA7"/>
    <w:rsid w:val="00D43066"/>
    <w:rsid w:val="00D51EF6"/>
    <w:rsid w:val="00D80906"/>
    <w:rsid w:val="00DB258A"/>
    <w:rsid w:val="00DC5AAA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EF528A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6237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4</cp:revision>
  <dcterms:created xsi:type="dcterms:W3CDTF">2022-10-07T20:16:00Z</dcterms:created>
  <dcterms:modified xsi:type="dcterms:W3CDTF">2024-08-28T17:15:00Z</dcterms:modified>
</cp:coreProperties>
</file>