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F4E8B" w14:textId="77777777" w:rsidR="00194C99" w:rsidRPr="001F37B5" w:rsidRDefault="00194C99" w:rsidP="00194C99">
      <w:pPr>
        <w:rPr>
          <w:color w:val="44546A"/>
        </w:rPr>
      </w:pPr>
      <w:r w:rsidRPr="001F37B5">
        <w:rPr>
          <w:noProof/>
          <w:lang w:val="en-CA" w:eastAsia="en-CA"/>
        </w:rPr>
        <w:drawing>
          <wp:anchor distT="0" distB="0" distL="114300" distR="114300" simplePos="0" relativeHeight="251666432" behindDoc="0" locked="0" layoutInCell="1" allowOverlap="1" wp14:anchorId="5BB13777" wp14:editId="38A9A6EC">
            <wp:simplePos x="0" y="0"/>
            <wp:positionH relativeFrom="column">
              <wp:posOffset>-780415</wp:posOffset>
            </wp:positionH>
            <wp:positionV relativeFrom="paragraph">
              <wp:posOffset>45948</wp:posOffset>
            </wp:positionV>
            <wp:extent cx="712470" cy="1028700"/>
            <wp:effectExtent l="0" t="0" r="0" b="0"/>
            <wp:wrapNone/>
            <wp:docPr id="4" name="Picture 4"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7B5">
        <w:rPr>
          <w:color w:val="44546A"/>
        </w:rPr>
        <w:t xml:space="preserve">  </w:t>
      </w:r>
    </w:p>
    <w:p w14:paraId="1A751858" w14:textId="77777777" w:rsidR="00194C99" w:rsidRPr="001F37B5" w:rsidRDefault="00194C99" w:rsidP="00194C99">
      <w:pPr>
        <w:rPr>
          <w:color w:val="44546A"/>
        </w:rPr>
      </w:pPr>
    </w:p>
    <w:p w14:paraId="1933A663" w14:textId="77777777" w:rsidR="00194C99" w:rsidRPr="001F37B5" w:rsidRDefault="00194C99" w:rsidP="00194C99">
      <w:r w:rsidRPr="001F37B5">
        <w:rPr>
          <w:color w:val="44546A"/>
        </w:rPr>
        <w:t>Madawaska Valley</w:t>
      </w:r>
    </w:p>
    <w:p w14:paraId="6D82E334" w14:textId="77777777" w:rsidR="00194C99" w:rsidRPr="001F37B5" w:rsidRDefault="00194C99" w:rsidP="00194C99">
      <w:r w:rsidRPr="001F37B5">
        <w:rPr>
          <w:color w:val="44546A"/>
        </w:rPr>
        <w:t>Association For</w:t>
      </w:r>
    </w:p>
    <w:p w14:paraId="5153276B" w14:textId="77777777" w:rsidR="00194C99" w:rsidRPr="001F37B5" w:rsidRDefault="00194C99" w:rsidP="00194C99">
      <w:r w:rsidRPr="001F37B5">
        <w:rPr>
          <w:color w:val="44546A"/>
        </w:rPr>
        <w:t>Community Living</w:t>
      </w:r>
      <w:r w:rsidRPr="001F37B5">
        <w:tab/>
      </w:r>
      <w:r w:rsidRPr="001F37B5">
        <w:tab/>
      </w:r>
    </w:p>
    <w:p w14:paraId="7E1C1281" w14:textId="77777777" w:rsidR="00194C99" w:rsidRPr="001F37B5" w:rsidRDefault="00194C99" w:rsidP="00194C99">
      <w:r w:rsidRPr="001F37B5">
        <w:rPr>
          <w:noProof/>
          <w:lang w:val="en-CA" w:eastAsia="en-CA"/>
        </w:rPr>
        <mc:AlternateContent>
          <mc:Choice Requires="wps">
            <w:drawing>
              <wp:anchor distT="45720" distB="45720" distL="114300" distR="114300" simplePos="0" relativeHeight="251661312" behindDoc="0" locked="0" layoutInCell="1" allowOverlap="1" wp14:anchorId="5F758BA4" wp14:editId="3B7AFF99">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15D42791" w14:textId="77777777" w:rsidR="00194C99" w:rsidRPr="00BE31AE" w:rsidRDefault="00194C99" w:rsidP="00194C99">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CONTROLLED 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758BA4"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" strokecolor="#0070c0">
                <v:textbox>
                  <w:txbxContent>
                    <w:p w14:paraId="15D42791" w14:textId="77777777" w:rsidR="00194C99" w:rsidRPr="00BE31AE" w:rsidRDefault="00194C99" w:rsidP="00194C99">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CONTROLLED ACTS</w:t>
                      </w:r>
                    </w:p>
                  </w:txbxContent>
                </v:textbox>
                <w10:wrap type="square"/>
              </v:shape>
            </w:pict>
          </mc:Fallback>
        </mc:AlternateContent>
      </w:r>
      <w:r w:rsidRPr="001F37B5">
        <w:rPr>
          <w:noProof/>
          <w:lang w:val="en-CA" w:eastAsia="en-CA"/>
        </w:rPr>
        <mc:AlternateContent>
          <mc:Choice Requires="wps">
            <w:drawing>
              <wp:anchor distT="45720" distB="45720" distL="114300" distR="114300" simplePos="0" relativeHeight="251665408" behindDoc="0" locked="0" layoutInCell="1" allowOverlap="1" wp14:anchorId="78AC756F" wp14:editId="0B220FE6">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2FDDF8A" w14:textId="77777777" w:rsidR="00194C99" w:rsidRPr="00354DB4" w:rsidRDefault="00194C99" w:rsidP="00194C99">
                            <w:pPr>
                              <w:rPr>
                                <w:rFonts w:ascii="Arial Black" w:hAnsi="Arial Black"/>
                                <w:b/>
                                <w:sz w:val="16"/>
                                <w:szCs w:val="16"/>
                                <w:lang w:val="en-CA"/>
                              </w:rPr>
                            </w:pPr>
                            <w:r>
                              <w:rPr>
                                <w:rFonts w:ascii="Arial Black" w:hAnsi="Arial Black"/>
                                <w:b/>
                                <w:sz w:val="16"/>
                                <w:szCs w:val="16"/>
                                <w:lang w:val="en-CA"/>
                              </w:rPr>
                              <w:t>PAGES: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C756F" id="Text Box 23" o:spid="_x0000_s1027" type="#_x0000_t202" style="position:absolute;margin-left:248.4pt;margin-top:103.05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" strokecolor="#0070c0">
                <v:textbox>
                  <w:txbxContent>
                    <w:p w14:paraId="72FDDF8A" w14:textId="77777777" w:rsidR="00194C99" w:rsidRPr="00354DB4" w:rsidRDefault="00194C99" w:rsidP="00194C99">
                      <w:pPr>
                        <w:rPr>
                          <w:rFonts w:ascii="Arial Black" w:hAnsi="Arial Black"/>
                          <w:b/>
                          <w:sz w:val="16"/>
                          <w:szCs w:val="16"/>
                          <w:lang w:val="en-CA"/>
                        </w:rPr>
                      </w:pPr>
                      <w:r>
                        <w:rPr>
                          <w:rFonts w:ascii="Arial Black" w:hAnsi="Arial Black"/>
                          <w:b/>
                          <w:sz w:val="16"/>
                          <w:szCs w:val="16"/>
                          <w:lang w:val="en-CA"/>
                        </w:rPr>
                        <w:t>PAGES: 6</w:t>
                      </w:r>
                    </w:p>
                  </w:txbxContent>
                </v:textbox>
                <w10:wrap type="square"/>
              </v:shape>
            </w:pict>
          </mc:Fallback>
        </mc:AlternateContent>
      </w:r>
      <w:r w:rsidRPr="001F37B5">
        <w:rPr>
          <w:noProof/>
          <w:lang w:val="en-CA" w:eastAsia="en-CA"/>
        </w:rPr>
        <mc:AlternateContent>
          <mc:Choice Requires="wps">
            <w:drawing>
              <wp:anchor distT="45720" distB="45720" distL="114300" distR="114300" simplePos="0" relativeHeight="251663360" behindDoc="0" locked="0" layoutInCell="1" allowOverlap="1" wp14:anchorId="34C8A5AD" wp14:editId="10889D64">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0E158282" w14:textId="4F171957" w:rsidR="00194C99" w:rsidRPr="00BE31AE" w:rsidRDefault="00194C99" w:rsidP="00194C99">
                            <w:pPr>
                              <w:rPr>
                                <w:rFonts w:ascii="Arial Black" w:hAnsi="Arial Black"/>
                                <w:b/>
                                <w:sz w:val="16"/>
                                <w:szCs w:val="16"/>
                              </w:rPr>
                            </w:pPr>
                            <w:r>
                              <w:rPr>
                                <w:rFonts w:ascii="Arial Black" w:hAnsi="Arial Black"/>
                                <w:b/>
                                <w:sz w:val="16"/>
                                <w:szCs w:val="16"/>
                              </w:rPr>
                              <w:t>REVISED:</w:t>
                            </w:r>
                            <w:r w:rsidR="00AE046F">
                              <w:rPr>
                                <w:rFonts w:ascii="Arial Black" w:hAnsi="Arial Black"/>
                                <w:b/>
                                <w:sz w:val="16"/>
                                <w:szCs w:val="16"/>
                              </w:rPr>
                              <w:t xml:space="preserve"> </w:t>
                            </w:r>
                            <w:r w:rsidR="00E3489E">
                              <w:rPr>
                                <w:rFonts w:ascii="Arial Black" w:hAnsi="Arial Black"/>
                                <w:b/>
                                <w:sz w:val="16"/>
                                <w:szCs w:val="16"/>
                              </w:rPr>
                              <w:t>OCTOBER 17,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8A5AD" id="Text Box 21" o:spid="_x0000_s1028" type="#_x0000_t202" style="position:absolute;margin-left:248.3pt;margin-top:76.95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UA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" strokecolor="#0070c0">
                <v:textbox>
                  <w:txbxContent>
                    <w:p w14:paraId="0E158282" w14:textId="4F171957" w:rsidR="00194C99" w:rsidRPr="00BE31AE" w:rsidRDefault="00194C99" w:rsidP="00194C99">
                      <w:pPr>
                        <w:rPr>
                          <w:rFonts w:ascii="Arial Black" w:hAnsi="Arial Black"/>
                          <w:b/>
                          <w:sz w:val="16"/>
                          <w:szCs w:val="16"/>
                        </w:rPr>
                      </w:pPr>
                      <w:r>
                        <w:rPr>
                          <w:rFonts w:ascii="Arial Black" w:hAnsi="Arial Black"/>
                          <w:b/>
                          <w:sz w:val="16"/>
                          <w:szCs w:val="16"/>
                        </w:rPr>
                        <w:t>REVISED:</w:t>
                      </w:r>
                      <w:r w:rsidR="00AE046F">
                        <w:rPr>
                          <w:rFonts w:ascii="Arial Black" w:hAnsi="Arial Black"/>
                          <w:b/>
                          <w:sz w:val="16"/>
                          <w:szCs w:val="16"/>
                        </w:rPr>
                        <w:t xml:space="preserve"> </w:t>
                      </w:r>
                      <w:r w:rsidR="00E3489E">
                        <w:rPr>
                          <w:rFonts w:ascii="Arial Black" w:hAnsi="Arial Black"/>
                          <w:b/>
                          <w:sz w:val="16"/>
                          <w:szCs w:val="16"/>
                        </w:rPr>
                        <w:t>OCTOBER 17, 2024</w:t>
                      </w:r>
                    </w:p>
                  </w:txbxContent>
                </v:textbox>
                <w10:wrap type="square"/>
              </v:shape>
            </w:pict>
          </mc:Fallback>
        </mc:AlternateContent>
      </w:r>
      <w:r w:rsidRPr="001F37B5">
        <w:rPr>
          <w:noProof/>
          <w:lang w:val="en-CA" w:eastAsia="en-CA"/>
        </w:rPr>
        <mc:AlternateContent>
          <mc:Choice Requires="wps">
            <w:drawing>
              <wp:anchor distT="45720" distB="45720" distL="114300" distR="114300" simplePos="0" relativeHeight="251664384" behindDoc="0" locked="0" layoutInCell="1" allowOverlap="1" wp14:anchorId="640ABA00" wp14:editId="0A8E8671">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DFC0B5C" w14:textId="77777777" w:rsidR="00194C99" w:rsidRPr="00BE31AE" w:rsidRDefault="00194C99" w:rsidP="00194C99">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June 21,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ABA00" id="Text Box 22" o:spid="_x0000_s1029" type="#_x0000_t202" style="position:absolute;margin-left:-5.25pt;margin-top:103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2DFC0B5C" w14:textId="77777777" w:rsidR="00194C99" w:rsidRPr="00BE31AE" w:rsidRDefault="00194C99" w:rsidP="00194C99">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June 21, 2022</w:t>
                      </w:r>
                    </w:p>
                  </w:txbxContent>
                </v:textbox>
                <w10:wrap type="square"/>
              </v:shape>
            </w:pict>
          </mc:Fallback>
        </mc:AlternateContent>
      </w:r>
      <w:r w:rsidRPr="001F37B5">
        <w:rPr>
          <w:noProof/>
          <w:lang w:val="en-CA" w:eastAsia="en-CA"/>
        </w:rPr>
        <mc:AlternateContent>
          <mc:Choice Requires="wps">
            <w:drawing>
              <wp:anchor distT="45720" distB="45720" distL="114300" distR="114300" simplePos="0" relativeHeight="251662336" behindDoc="0" locked="0" layoutInCell="1" allowOverlap="1" wp14:anchorId="18C85ADF" wp14:editId="5952CADE">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C08155D" w14:textId="77777777" w:rsidR="00194C99" w:rsidRPr="00BE31AE" w:rsidRDefault="00194C99" w:rsidP="00194C99">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APRIL 16,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85ADF" id="Text Box 20" o:spid="_x0000_s1030" type="#_x0000_t202" style="position:absolute;margin-left:-5.25pt;margin-top:76.8pt;width:248pt;height:1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" strokecolor="#0070c0">
                <v:textbox>
                  <w:txbxContent>
                    <w:p w14:paraId="4C08155D" w14:textId="77777777" w:rsidR="00194C99" w:rsidRPr="00BE31AE" w:rsidRDefault="00194C99" w:rsidP="00194C99">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APRIL 16, 2013</w:t>
                      </w:r>
                    </w:p>
                  </w:txbxContent>
                </v:textbox>
                <w10:wrap type="square"/>
              </v:shape>
            </w:pict>
          </mc:Fallback>
        </mc:AlternateContent>
      </w:r>
      <w:r w:rsidRPr="001F37B5">
        <w:rPr>
          <w:noProof/>
          <w:lang w:val="en-CA" w:eastAsia="en-CA"/>
        </w:rPr>
        <mc:AlternateContent>
          <mc:Choice Requires="wps">
            <w:drawing>
              <wp:anchor distT="45720" distB="45720" distL="114300" distR="114300" simplePos="0" relativeHeight="251660288" behindDoc="0" locked="0" layoutInCell="1" allowOverlap="1" wp14:anchorId="583D86C8" wp14:editId="4B688238">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5274FEC" w14:textId="77777777" w:rsidR="00194C99" w:rsidRPr="00BE31AE" w:rsidRDefault="00194C99" w:rsidP="00194C99">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D86C8"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uGg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" strokecolor="#0070c0">
                <v:textbox>
                  <w:txbxContent>
                    <w:p w14:paraId="45274FEC" w14:textId="77777777" w:rsidR="00194C99" w:rsidRPr="00BE31AE" w:rsidRDefault="00194C99" w:rsidP="00194C99">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5-5</w:t>
                      </w:r>
                    </w:p>
                  </w:txbxContent>
                </v:textbox>
                <w10:wrap type="square"/>
              </v:shape>
            </w:pict>
          </mc:Fallback>
        </mc:AlternateContent>
      </w:r>
      <w:r w:rsidRPr="001F37B5">
        <w:rPr>
          <w:noProof/>
          <w:lang w:val="en-CA" w:eastAsia="en-CA"/>
        </w:rPr>
        <mc:AlternateContent>
          <mc:Choice Requires="wps">
            <w:drawing>
              <wp:anchor distT="45720" distB="45720" distL="114300" distR="114300" simplePos="0" relativeHeight="251659264" behindDoc="0" locked="0" layoutInCell="1" allowOverlap="1" wp14:anchorId="035876D7" wp14:editId="73D3B712">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7038F6F" w14:textId="77777777" w:rsidR="00194C99" w:rsidRPr="00BE31AE" w:rsidRDefault="00194C99" w:rsidP="00194C99">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SERVICE DELIVERY</w:t>
                            </w:r>
                            <w:r w:rsidRPr="00D0123B">
                              <w:rPr>
                                <w:rFonts w:ascii="Arial" w:hAnsi="Arial" w:cs="Arial"/>
                                <w:noProof/>
                                <w:sz w:val="16"/>
                                <w:szCs w:val="16"/>
                                <w:lang w:val="en-CA" w:eastAsia="en-CA"/>
                              </w:rPr>
                              <w:drawing>
                                <wp:inline distT="0" distB="0" distL="0" distR="0" wp14:anchorId="26E1ACEC" wp14:editId="3AB398AD">
                                  <wp:extent cx="2959100" cy="241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876D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" strokecolor="#0070c0">
                <v:textbox>
                  <w:txbxContent>
                    <w:p w14:paraId="67038F6F" w14:textId="77777777" w:rsidR="00194C99" w:rsidRPr="00BE31AE" w:rsidRDefault="00194C99" w:rsidP="00194C99">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SERVICE DELIVERY</w:t>
                      </w:r>
                      <w:r w:rsidRPr="00D0123B">
                        <w:rPr>
                          <w:rFonts w:ascii="Arial" w:hAnsi="Arial" w:cs="Arial"/>
                          <w:noProof/>
                          <w:sz w:val="16"/>
                          <w:szCs w:val="16"/>
                          <w:lang w:val="en-CA" w:eastAsia="en-CA"/>
                        </w:rPr>
                        <w:drawing>
                          <wp:inline distT="0" distB="0" distL="0" distR="0" wp14:anchorId="26E1ACEC" wp14:editId="3AB398AD">
                            <wp:extent cx="2959100" cy="241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15FEC884" w14:textId="77777777" w:rsidR="00194C99" w:rsidRPr="001F37B5" w:rsidRDefault="00194C99" w:rsidP="00194C99"/>
    <w:p w14:paraId="6A5F27EC" w14:textId="77777777" w:rsidR="00194C99" w:rsidRPr="006943DF" w:rsidRDefault="00194C99" w:rsidP="00194C99">
      <w:pPr>
        <w:pStyle w:val="Heading1"/>
        <w:spacing w:before="240"/>
        <w:jc w:val="center"/>
        <w:rPr>
          <w:rFonts w:ascii="Arial Black" w:hAnsi="Arial Black" w:cs="Arial"/>
          <w:color w:val="404040"/>
          <w:sz w:val="28"/>
          <w:szCs w:val="28"/>
        </w:rPr>
      </w:pPr>
      <w:r w:rsidRPr="006943DF">
        <w:rPr>
          <w:rFonts w:ascii="Arial Black" w:hAnsi="Arial Black" w:cs="Arial"/>
          <w:color w:val="404040"/>
          <w:sz w:val="28"/>
          <w:szCs w:val="28"/>
        </w:rPr>
        <w:t>Controlled Acts Policy</w:t>
      </w:r>
    </w:p>
    <w:p w14:paraId="5F8B7CDF" w14:textId="77777777" w:rsidR="00194C99" w:rsidRPr="006943DF" w:rsidRDefault="00194C99" w:rsidP="00194C99">
      <w:pPr>
        <w:pStyle w:val="Heading1"/>
        <w:spacing w:before="120" w:after="120"/>
        <w:rPr>
          <w:rFonts w:ascii="Arial" w:hAnsi="Arial" w:cs="Arial"/>
          <w:color w:val="404040"/>
          <w:sz w:val="24"/>
          <w:szCs w:val="24"/>
        </w:rPr>
      </w:pPr>
      <w:r w:rsidRPr="006943DF">
        <w:rPr>
          <w:rFonts w:ascii="Arial" w:hAnsi="Arial" w:cs="Arial"/>
          <w:color w:val="404040"/>
          <w:sz w:val="24"/>
          <w:szCs w:val="24"/>
        </w:rPr>
        <w:t xml:space="preserve">Compliance with the Regulated Health Professions Acts (1991) </w:t>
      </w:r>
    </w:p>
    <w:p w14:paraId="054265AF" w14:textId="77777777" w:rsidR="00194C99" w:rsidRPr="004F251C" w:rsidRDefault="00194C99" w:rsidP="00194C99">
      <w:pPr>
        <w:pStyle w:val="Heading2"/>
        <w:rPr>
          <w:rFonts w:ascii="Arial" w:hAnsi="Arial" w:cs="Arial"/>
          <w:b/>
          <w:sz w:val="24"/>
          <w:szCs w:val="24"/>
          <w:u w:val="none"/>
        </w:rPr>
      </w:pPr>
      <w:r w:rsidRPr="004F251C">
        <w:rPr>
          <w:rFonts w:ascii="Arial" w:hAnsi="Arial" w:cs="Arial"/>
          <w:b/>
          <w:sz w:val="24"/>
          <w:szCs w:val="24"/>
          <w:u w:val="none"/>
        </w:rPr>
        <w:t>Purpose/Scope:</w:t>
      </w:r>
    </w:p>
    <w:p w14:paraId="5F43A8EA" w14:textId="77777777" w:rsidR="00194C99" w:rsidRPr="00857B12" w:rsidRDefault="00194C99" w:rsidP="00194C99">
      <w:pPr>
        <w:pStyle w:val="NormalWeb"/>
        <w:spacing w:before="0" w:beforeAutospacing="0" w:after="0" w:afterAutospacing="0" w:line="276" w:lineRule="auto"/>
        <w:rPr>
          <w:rFonts w:ascii="Arial" w:hAnsi="Arial" w:cs="Arial"/>
        </w:rPr>
      </w:pPr>
      <w:r w:rsidRPr="00857B12">
        <w:rPr>
          <w:rFonts w:ascii="Arial" w:hAnsi="Arial" w:cs="Arial"/>
        </w:rPr>
        <w:t>MVACL is committed to ensuring that employees provide the highest quality care to the individuals they support. Under Ontario law, certain acts, referred to as “controlled acts,” may only be performed by authorized health</w:t>
      </w:r>
      <w:r w:rsidRPr="00857B12">
        <w:rPr>
          <w:rFonts w:ascii="Arial" w:hAnsi="Arial" w:cs="Arial"/>
        </w:rPr>
        <w:softHyphen/>
        <w:t xml:space="preserve">care professionals. However, under appropriate circumstances, these acts may be taught or delegated to unregulated workers. </w:t>
      </w:r>
    </w:p>
    <w:p w14:paraId="41B3F7A4" w14:textId="77777777" w:rsidR="00194C99" w:rsidRPr="004F251C" w:rsidRDefault="00194C99" w:rsidP="00194C99">
      <w:pPr>
        <w:pStyle w:val="Heading2"/>
        <w:rPr>
          <w:rFonts w:ascii="Arial" w:hAnsi="Arial" w:cs="Arial"/>
          <w:b/>
          <w:sz w:val="24"/>
          <w:szCs w:val="24"/>
          <w:u w:val="none"/>
        </w:rPr>
      </w:pPr>
      <w:r w:rsidRPr="004F251C">
        <w:rPr>
          <w:rFonts w:ascii="Arial" w:hAnsi="Arial" w:cs="Arial"/>
          <w:b/>
          <w:sz w:val="24"/>
          <w:szCs w:val="24"/>
          <w:u w:val="none"/>
        </w:rPr>
        <w:t>Policy:</w:t>
      </w:r>
    </w:p>
    <w:p w14:paraId="3030383A" w14:textId="77777777" w:rsidR="00194C99" w:rsidRPr="00857B12" w:rsidRDefault="00194C99" w:rsidP="00194C99">
      <w:pPr>
        <w:pStyle w:val="ListParagraph"/>
        <w:widowControl w:val="0"/>
        <w:numPr>
          <w:ilvl w:val="0"/>
          <w:numId w:val="4"/>
        </w:numPr>
        <w:autoSpaceDE w:val="0"/>
        <w:autoSpaceDN w:val="0"/>
        <w:adjustRightInd w:val="0"/>
        <w:spacing w:after="0" w:line="276" w:lineRule="auto"/>
        <w:contextualSpacing w:val="0"/>
        <w:rPr>
          <w:rFonts w:ascii="Arial" w:hAnsi="Arial" w:cs="Arial"/>
          <w:sz w:val="24"/>
          <w:szCs w:val="24"/>
        </w:rPr>
      </w:pPr>
      <w:r w:rsidRPr="00857B12">
        <w:rPr>
          <w:rFonts w:ascii="Arial" w:hAnsi="Arial" w:cs="Arial"/>
          <w:sz w:val="24"/>
          <w:szCs w:val="24"/>
        </w:rPr>
        <w:t>MVACL complies with controlled act regulations set out in the Regulated Health Professions Act (RHPA).</w:t>
      </w:r>
    </w:p>
    <w:p w14:paraId="44E9E741" w14:textId="77777777" w:rsidR="00194C99" w:rsidRPr="00857B12" w:rsidRDefault="00194C99" w:rsidP="00194C99">
      <w:pPr>
        <w:pStyle w:val="ListParagraph"/>
        <w:widowControl w:val="0"/>
        <w:numPr>
          <w:ilvl w:val="0"/>
          <w:numId w:val="4"/>
        </w:numPr>
        <w:autoSpaceDE w:val="0"/>
        <w:autoSpaceDN w:val="0"/>
        <w:adjustRightInd w:val="0"/>
        <w:spacing w:after="0" w:line="276" w:lineRule="auto"/>
        <w:contextualSpacing w:val="0"/>
        <w:rPr>
          <w:rFonts w:ascii="Arial" w:hAnsi="Arial" w:cs="Arial"/>
          <w:sz w:val="24"/>
          <w:szCs w:val="24"/>
        </w:rPr>
      </w:pPr>
      <w:r w:rsidRPr="00857B12">
        <w:rPr>
          <w:rFonts w:ascii="Arial" w:hAnsi="Arial" w:cs="Arial"/>
          <w:sz w:val="24"/>
          <w:szCs w:val="24"/>
        </w:rPr>
        <w:t>Controlled acts will be identified and assessed for eligibility of exemption under the RHPA.</w:t>
      </w:r>
    </w:p>
    <w:p w14:paraId="5C598ED0" w14:textId="77777777" w:rsidR="00194C99" w:rsidRPr="00857B12" w:rsidRDefault="00194C99" w:rsidP="00194C99">
      <w:pPr>
        <w:pStyle w:val="ListParagraph"/>
        <w:widowControl w:val="0"/>
        <w:numPr>
          <w:ilvl w:val="0"/>
          <w:numId w:val="4"/>
        </w:numPr>
        <w:autoSpaceDE w:val="0"/>
        <w:autoSpaceDN w:val="0"/>
        <w:adjustRightInd w:val="0"/>
        <w:spacing w:after="0" w:line="276" w:lineRule="auto"/>
        <w:contextualSpacing w:val="0"/>
        <w:rPr>
          <w:rFonts w:ascii="Arial" w:hAnsi="Arial" w:cs="Arial"/>
          <w:sz w:val="24"/>
          <w:szCs w:val="24"/>
        </w:rPr>
      </w:pPr>
      <w:r w:rsidRPr="00857B12">
        <w:rPr>
          <w:rFonts w:ascii="Arial" w:hAnsi="Arial" w:cs="Arial"/>
          <w:sz w:val="24"/>
          <w:szCs w:val="24"/>
        </w:rPr>
        <w:t>Controlled acts that qualify for exemption will be taught by a Registered Nurse, Registered Practical Nurse, Nurse Practitioner or other regulated health care professional authorized to perform the act.</w:t>
      </w:r>
    </w:p>
    <w:p w14:paraId="72C8B879" w14:textId="77777777" w:rsidR="00194C99" w:rsidRPr="00857B12" w:rsidRDefault="00194C99" w:rsidP="00194C99">
      <w:pPr>
        <w:pStyle w:val="ListParagraph"/>
        <w:widowControl w:val="0"/>
        <w:numPr>
          <w:ilvl w:val="0"/>
          <w:numId w:val="4"/>
        </w:numPr>
        <w:autoSpaceDE w:val="0"/>
        <w:autoSpaceDN w:val="0"/>
        <w:adjustRightInd w:val="0"/>
        <w:spacing w:after="0" w:line="276" w:lineRule="auto"/>
        <w:contextualSpacing w:val="0"/>
        <w:rPr>
          <w:rFonts w:ascii="Arial" w:hAnsi="Arial" w:cs="Arial"/>
          <w:sz w:val="24"/>
          <w:szCs w:val="24"/>
        </w:rPr>
      </w:pPr>
      <w:r w:rsidRPr="00857B12">
        <w:rPr>
          <w:rFonts w:ascii="Arial" w:hAnsi="Arial" w:cs="Arial"/>
          <w:sz w:val="24"/>
          <w:szCs w:val="24"/>
        </w:rPr>
        <w:t>Once taught, staff will be monitored continually to assess ongoing competency of skills.</w:t>
      </w:r>
    </w:p>
    <w:p w14:paraId="1959DDEA" w14:textId="77777777" w:rsidR="00194C99" w:rsidRPr="00857B12" w:rsidRDefault="00194C99" w:rsidP="00194C99">
      <w:pPr>
        <w:pStyle w:val="ListParagraph"/>
        <w:numPr>
          <w:ilvl w:val="0"/>
          <w:numId w:val="4"/>
        </w:numPr>
        <w:spacing w:after="0" w:line="276" w:lineRule="auto"/>
        <w:contextualSpacing w:val="0"/>
        <w:rPr>
          <w:rFonts w:ascii="Arial" w:hAnsi="Arial" w:cs="Arial"/>
          <w:sz w:val="24"/>
          <w:szCs w:val="24"/>
        </w:rPr>
      </w:pPr>
      <w:r w:rsidRPr="00857B12">
        <w:rPr>
          <w:rFonts w:ascii="Arial" w:hAnsi="Arial" w:cs="Arial"/>
          <w:sz w:val="24"/>
          <w:szCs w:val="24"/>
        </w:rPr>
        <w:t>Staff must be able to perform a controlled act on a regular basis in order to remain competent.</w:t>
      </w:r>
    </w:p>
    <w:p w14:paraId="27A31979" w14:textId="77777777" w:rsidR="00194C99" w:rsidRPr="00857B12" w:rsidRDefault="00194C99" w:rsidP="00194C99">
      <w:pPr>
        <w:pStyle w:val="ListParagraph"/>
        <w:widowControl w:val="0"/>
        <w:numPr>
          <w:ilvl w:val="0"/>
          <w:numId w:val="4"/>
        </w:numPr>
        <w:autoSpaceDE w:val="0"/>
        <w:autoSpaceDN w:val="0"/>
        <w:adjustRightInd w:val="0"/>
        <w:spacing w:after="0" w:line="276" w:lineRule="auto"/>
        <w:contextualSpacing w:val="0"/>
        <w:rPr>
          <w:rFonts w:ascii="Arial" w:hAnsi="Arial" w:cs="Arial"/>
          <w:sz w:val="24"/>
          <w:szCs w:val="24"/>
        </w:rPr>
      </w:pPr>
      <w:r w:rsidRPr="00857B12">
        <w:rPr>
          <w:rFonts w:ascii="Arial" w:hAnsi="Arial" w:cs="Arial"/>
          <w:sz w:val="24"/>
          <w:szCs w:val="24"/>
        </w:rPr>
        <w:t xml:space="preserve">Informal monitoring for exempted controlled acts will be done by Direct Support Supervisors on a </w:t>
      </w:r>
      <w:r w:rsidR="00177F22">
        <w:rPr>
          <w:rFonts w:ascii="Arial" w:hAnsi="Arial" w:cs="Arial"/>
          <w:sz w:val="24"/>
          <w:szCs w:val="24"/>
        </w:rPr>
        <w:t xml:space="preserve">regular basis. </w:t>
      </w:r>
    </w:p>
    <w:p w14:paraId="37150B07" w14:textId="77777777" w:rsidR="00194C99" w:rsidRPr="00857B12" w:rsidRDefault="00194C99" w:rsidP="00194C99">
      <w:pPr>
        <w:pStyle w:val="ListParagraph"/>
        <w:widowControl w:val="0"/>
        <w:numPr>
          <w:ilvl w:val="0"/>
          <w:numId w:val="4"/>
        </w:numPr>
        <w:autoSpaceDE w:val="0"/>
        <w:autoSpaceDN w:val="0"/>
        <w:adjustRightInd w:val="0"/>
        <w:spacing w:after="0" w:line="276" w:lineRule="auto"/>
        <w:contextualSpacing w:val="0"/>
        <w:rPr>
          <w:rFonts w:ascii="Arial" w:hAnsi="Arial" w:cs="Arial"/>
          <w:sz w:val="24"/>
          <w:szCs w:val="24"/>
        </w:rPr>
      </w:pPr>
      <w:r w:rsidRPr="00857B12">
        <w:rPr>
          <w:rFonts w:ascii="Arial" w:hAnsi="Arial" w:cs="Arial"/>
          <w:sz w:val="24"/>
          <w:szCs w:val="24"/>
        </w:rPr>
        <w:lastRenderedPageBreak/>
        <w:t xml:space="preserve">Formal monitoring for exempted controlled acts will be done by </w:t>
      </w:r>
      <w:r w:rsidR="00177F22">
        <w:rPr>
          <w:rFonts w:ascii="Arial" w:hAnsi="Arial" w:cs="Arial"/>
          <w:sz w:val="24"/>
          <w:szCs w:val="24"/>
        </w:rPr>
        <w:t xml:space="preserve">Direct Support Supervisors each quarter. </w:t>
      </w:r>
    </w:p>
    <w:p w14:paraId="3D54DDBD" w14:textId="77777777" w:rsidR="00194C99" w:rsidRPr="00857B12" w:rsidRDefault="00194C99" w:rsidP="00194C99">
      <w:pPr>
        <w:pStyle w:val="ListParagraph"/>
        <w:widowControl w:val="0"/>
        <w:numPr>
          <w:ilvl w:val="0"/>
          <w:numId w:val="4"/>
        </w:numPr>
        <w:autoSpaceDE w:val="0"/>
        <w:autoSpaceDN w:val="0"/>
        <w:adjustRightInd w:val="0"/>
        <w:spacing w:after="0" w:line="276" w:lineRule="auto"/>
        <w:contextualSpacing w:val="0"/>
        <w:rPr>
          <w:rFonts w:ascii="Arial" w:hAnsi="Arial" w:cs="Arial"/>
          <w:sz w:val="24"/>
          <w:szCs w:val="24"/>
        </w:rPr>
      </w:pPr>
      <w:r w:rsidRPr="00857B12">
        <w:rPr>
          <w:rFonts w:ascii="Arial" w:hAnsi="Arial" w:cs="Arial"/>
          <w:sz w:val="24"/>
          <w:szCs w:val="24"/>
        </w:rPr>
        <w:t>Teaching, monitoring and assessment of staff performing controlled acts will be documented and become part of the staff personnel file.</w:t>
      </w:r>
    </w:p>
    <w:p w14:paraId="7BCB7F76" w14:textId="77777777" w:rsidR="00194C99" w:rsidRPr="00857B12" w:rsidRDefault="00194C99" w:rsidP="00194C99">
      <w:pPr>
        <w:pStyle w:val="ListParagraph"/>
        <w:widowControl w:val="0"/>
        <w:numPr>
          <w:ilvl w:val="0"/>
          <w:numId w:val="4"/>
        </w:numPr>
        <w:autoSpaceDE w:val="0"/>
        <w:autoSpaceDN w:val="0"/>
        <w:adjustRightInd w:val="0"/>
        <w:spacing w:after="0" w:line="276" w:lineRule="auto"/>
        <w:contextualSpacing w:val="0"/>
        <w:rPr>
          <w:rFonts w:ascii="Arial" w:hAnsi="Arial" w:cs="Arial"/>
          <w:sz w:val="24"/>
          <w:szCs w:val="24"/>
        </w:rPr>
      </w:pPr>
      <w:r w:rsidRPr="00857B12">
        <w:rPr>
          <w:rFonts w:ascii="Arial" w:hAnsi="Arial" w:cs="Arial"/>
          <w:sz w:val="24"/>
          <w:szCs w:val="24"/>
        </w:rPr>
        <w:t>All controlled acts not eligible for exemption must be performed by a nurse.</w:t>
      </w:r>
    </w:p>
    <w:p w14:paraId="48E5CFF9" w14:textId="77777777" w:rsidR="00194C99" w:rsidRDefault="00194C99" w:rsidP="00194C99">
      <w:pPr>
        <w:pStyle w:val="ListParagraph"/>
        <w:numPr>
          <w:ilvl w:val="0"/>
          <w:numId w:val="4"/>
        </w:numPr>
        <w:spacing w:after="0" w:line="276" w:lineRule="auto"/>
        <w:contextualSpacing w:val="0"/>
        <w:rPr>
          <w:rFonts w:ascii="Arial" w:hAnsi="Arial" w:cs="Arial"/>
          <w:sz w:val="24"/>
          <w:szCs w:val="24"/>
        </w:rPr>
      </w:pPr>
      <w:r w:rsidRPr="00857B12">
        <w:rPr>
          <w:rFonts w:ascii="Arial" w:hAnsi="Arial" w:cs="Arial"/>
          <w:sz w:val="24"/>
          <w:szCs w:val="24"/>
        </w:rPr>
        <w:t xml:space="preserve">The regulated professional is accountable for the decision to teach based on an assessment of agency policies, client needs, client stability, staff competency and the capacity of the agency to monitor. </w:t>
      </w:r>
    </w:p>
    <w:p w14:paraId="336851E8" w14:textId="77777777" w:rsidR="00177F22" w:rsidRPr="00857B12" w:rsidRDefault="00177F22" w:rsidP="00194C99">
      <w:pPr>
        <w:pStyle w:val="ListParagraph"/>
        <w:numPr>
          <w:ilvl w:val="0"/>
          <w:numId w:val="4"/>
        </w:numPr>
        <w:spacing w:after="0" w:line="276" w:lineRule="auto"/>
        <w:contextualSpacing w:val="0"/>
        <w:rPr>
          <w:rFonts w:ascii="Arial" w:hAnsi="Arial" w:cs="Arial"/>
          <w:sz w:val="24"/>
          <w:szCs w:val="24"/>
        </w:rPr>
      </w:pPr>
      <w:r>
        <w:rPr>
          <w:rFonts w:ascii="Arial" w:hAnsi="Arial" w:cs="Arial"/>
          <w:sz w:val="24"/>
          <w:szCs w:val="24"/>
        </w:rPr>
        <w:t xml:space="preserve">A train the trainer model will be used.  Direct Support Supervisors will be trained by the Health Care Professional and will be able to train Direct Support Professionals in the controlled act.  Direct Support Supervisors will receive annual training by the Health Care Professional.  </w:t>
      </w:r>
    </w:p>
    <w:p w14:paraId="441B11F0" w14:textId="77777777" w:rsidR="00194C99" w:rsidRPr="00857B12" w:rsidRDefault="00194C99" w:rsidP="00194C99">
      <w:pPr>
        <w:pStyle w:val="ListParagraph"/>
        <w:numPr>
          <w:ilvl w:val="0"/>
          <w:numId w:val="4"/>
        </w:numPr>
        <w:spacing w:after="0" w:line="276" w:lineRule="auto"/>
        <w:contextualSpacing w:val="0"/>
        <w:rPr>
          <w:rFonts w:ascii="Arial" w:hAnsi="Arial" w:cs="Arial"/>
          <w:sz w:val="24"/>
          <w:szCs w:val="24"/>
        </w:rPr>
      </w:pPr>
      <w:r w:rsidRPr="00857B12">
        <w:rPr>
          <w:rFonts w:ascii="Arial" w:hAnsi="Arial" w:cs="Arial"/>
          <w:sz w:val="24"/>
          <w:szCs w:val="24"/>
        </w:rPr>
        <w:t>Unregulated staff are responsible for the safe performance of controlled acts and reporting when a client’s condition changes, or when they feel they need more training to act safely.</w:t>
      </w:r>
    </w:p>
    <w:p w14:paraId="5D8C0A2A" w14:textId="77777777" w:rsidR="00194C99" w:rsidRPr="00857B12" w:rsidRDefault="00194C99" w:rsidP="00194C99">
      <w:pPr>
        <w:pStyle w:val="ListParagraph"/>
        <w:numPr>
          <w:ilvl w:val="0"/>
          <w:numId w:val="4"/>
        </w:numPr>
        <w:spacing w:after="0" w:line="276" w:lineRule="auto"/>
        <w:contextualSpacing w:val="0"/>
        <w:rPr>
          <w:rFonts w:ascii="Arial" w:hAnsi="Arial" w:cs="Arial"/>
          <w:sz w:val="24"/>
          <w:szCs w:val="24"/>
        </w:rPr>
      </w:pPr>
      <w:r w:rsidRPr="00857B12">
        <w:rPr>
          <w:rFonts w:ascii="Arial" w:hAnsi="Arial" w:cs="Arial"/>
          <w:sz w:val="24"/>
          <w:szCs w:val="24"/>
        </w:rPr>
        <w:t>The agency is responsible for establishing policies that support safe and appropriate teaching and for providing training by a regulated professional.</w:t>
      </w:r>
    </w:p>
    <w:p w14:paraId="606ECF43" w14:textId="77777777" w:rsidR="00194C99" w:rsidRPr="00857B12" w:rsidRDefault="00194C99" w:rsidP="00194C99">
      <w:pPr>
        <w:pStyle w:val="ListParagraph"/>
        <w:numPr>
          <w:ilvl w:val="0"/>
          <w:numId w:val="4"/>
        </w:numPr>
        <w:spacing w:after="0" w:line="276" w:lineRule="auto"/>
        <w:contextualSpacing w:val="0"/>
        <w:rPr>
          <w:rFonts w:ascii="Arial" w:hAnsi="Arial" w:cs="Arial"/>
          <w:sz w:val="24"/>
          <w:szCs w:val="24"/>
        </w:rPr>
      </w:pPr>
      <w:r w:rsidRPr="00857B12">
        <w:rPr>
          <w:rFonts w:ascii="Arial" w:hAnsi="Arial" w:cs="Arial"/>
          <w:sz w:val="24"/>
          <w:szCs w:val="24"/>
        </w:rPr>
        <w:t>Dispensing a medication (re-packaging a stock medication for someone else to administer) is a controlled act that cannot be considered for exemption, nor can it be delegated.  Therefore:</w:t>
      </w:r>
    </w:p>
    <w:p w14:paraId="16122DA9" w14:textId="77777777" w:rsidR="00194C99" w:rsidRPr="00857B12" w:rsidRDefault="00194C99" w:rsidP="00194C99">
      <w:pPr>
        <w:pStyle w:val="ListParagraph"/>
        <w:numPr>
          <w:ilvl w:val="1"/>
          <w:numId w:val="4"/>
        </w:numPr>
        <w:spacing w:after="0" w:line="276" w:lineRule="auto"/>
        <w:contextualSpacing w:val="0"/>
        <w:rPr>
          <w:rFonts w:ascii="Arial" w:hAnsi="Arial" w:cs="Arial"/>
          <w:sz w:val="24"/>
          <w:szCs w:val="24"/>
        </w:rPr>
      </w:pPr>
      <w:r w:rsidRPr="00857B12">
        <w:rPr>
          <w:rFonts w:ascii="Arial" w:hAnsi="Arial" w:cs="Arial"/>
          <w:sz w:val="24"/>
          <w:szCs w:val="24"/>
        </w:rPr>
        <w:t>The person preparing the medication must be the person who administers the medication;</w:t>
      </w:r>
    </w:p>
    <w:p w14:paraId="526E6A96" w14:textId="77777777" w:rsidR="00194C99" w:rsidRPr="00857B12" w:rsidRDefault="00194C99" w:rsidP="00194C99">
      <w:pPr>
        <w:pStyle w:val="ListParagraph"/>
        <w:numPr>
          <w:ilvl w:val="1"/>
          <w:numId w:val="4"/>
        </w:numPr>
        <w:spacing w:after="0" w:line="276" w:lineRule="auto"/>
        <w:contextualSpacing w:val="0"/>
        <w:rPr>
          <w:rFonts w:ascii="Arial" w:hAnsi="Arial" w:cs="Arial"/>
          <w:sz w:val="24"/>
          <w:szCs w:val="24"/>
        </w:rPr>
      </w:pPr>
      <w:r w:rsidRPr="00857B12">
        <w:rPr>
          <w:rFonts w:ascii="Arial" w:hAnsi="Arial" w:cs="Arial"/>
          <w:sz w:val="24"/>
          <w:szCs w:val="24"/>
        </w:rPr>
        <w:t>Medication cannot be re-packaged.  All medications must travel in its original container with original labels.</w:t>
      </w:r>
    </w:p>
    <w:p w14:paraId="70FBCD30" w14:textId="77777777" w:rsidR="00194C99" w:rsidRPr="004F251C" w:rsidRDefault="00194C99" w:rsidP="00194C99">
      <w:pPr>
        <w:pStyle w:val="Heading2"/>
        <w:rPr>
          <w:rFonts w:ascii="Arial" w:hAnsi="Arial" w:cs="Arial"/>
          <w:b/>
          <w:sz w:val="24"/>
          <w:szCs w:val="24"/>
          <w:u w:val="none"/>
        </w:rPr>
      </w:pPr>
      <w:r w:rsidRPr="004F251C">
        <w:rPr>
          <w:rFonts w:ascii="Arial" w:hAnsi="Arial" w:cs="Arial"/>
          <w:b/>
          <w:sz w:val="24"/>
          <w:szCs w:val="24"/>
          <w:u w:val="none"/>
        </w:rPr>
        <w:t>Applicable Legislation, Standards, Guidelines:</w:t>
      </w:r>
    </w:p>
    <w:p w14:paraId="06FB9C55" w14:textId="77777777" w:rsidR="00194C99" w:rsidRPr="00857B12" w:rsidRDefault="00194C99" w:rsidP="00194C99">
      <w:pPr>
        <w:pStyle w:val="ListParagraph"/>
        <w:numPr>
          <w:ilvl w:val="0"/>
          <w:numId w:val="1"/>
        </w:numPr>
        <w:spacing w:after="0" w:line="276" w:lineRule="auto"/>
        <w:contextualSpacing w:val="0"/>
        <w:rPr>
          <w:rFonts w:ascii="Arial" w:hAnsi="Arial" w:cs="Arial"/>
          <w:sz w:val="24"/>
          <w:szCs w:val="24"/>
        </w:rPr>
      </w:pPr>
      <w:r w:rsidRPr="00857B12">
        <w:rPr>
          <w:rFonts w:ascii="Arial" w:hAnsi="Arial" w:cs="Arial"/>
          <w:sz w:val="24"/>
          <w:szCs w:val="24"/>
        </w:rPr>
        <w:t>Regulated Health Professions Act (1991)</w:t>
      </w:r>
    </w:p>
    <w:p w14:paraId="7DA91FF3" w14:textId="77777777" w:rsidR="00194C99" w:rsidRPr="00857B12" w:rsidRDefault="00194C99" w:rsidP="00194C99">
      <w:pPr>
        <w:pStyle w:val="ListParagraph"/>
        <w:numPr>
          <w:ilvl w:val="0"/>
          <w:numId w:val="1"/>
        </w:numPr>
        <w:spacing w:after="0" w:line="276" w:lineRule="auto"/>
        <w:contextualSpacing w:val="0"/>
        <w:rPr>
          <w:rFonts w:ascii="Arial" w:hAnsi="Arial" w:cs="Arial"/>
          <w:sz w:val="24"/>
          <w:szCs w:val="24"/>
        </w:rPr>
      </w:pPr>
      <w:r w:rsidRPr="00857B12">
        <w:rPr>
          <w:rFonts w:ascii="Arial" w:hAnsi="Arial" w:cs="Arial"/>
          <w:sz w:val="24"/>
          <w:szCs w:val="24"/>
        </w:rPr>
        <w:t xml:space="preserve">Services for Persons with Developmental Disabilities Act, 2008 </w:t>
      </w:r>
    </w:p>
    <w:p w14:paraId="5C3B9A85" w14:textId="77777777" w:rsidR="00194C99" w:rsidRPr="00857B12" w:rsidRDefault="00194C99" w:rsidP="00194C99">
      <w:pPr>
        <w:pStyle w:val="ListParagraph"/>
        <w:numPr>
          <w:ilvl w:val="0"/>
          <w:numId w:val="1"/>
        </w:numPr>
        <w:spacing w:after="0" w:line="276" w:lineRule="auto"/>
        <w:contextualSpacing w:val="0"/>
        <w:rPr>
          <w:rFonts w:ascii="Arial" w:hAnsi="Arial" w:cs="Arial"/>
          <w:sz w:val="24"/>
          <w:szCs w:val="24"/>
        </w:rPr>
      </w:pPr>
      <w:r w:rsidRPr="00857B12">
        <w:rPr>
          <w:rFonts w:ascii="Arial" w:hAnsi="Arial" w:cs="Arial"/>
          <w:sz w:val="24"/>
          <w:szCs w:val="24"/>
        </w:rPr>
        <w:t>College of Nurses of Ontario: Working with Unregulated Care Providers (2013)</w:t>
      </w:r>
    </w:p>
    <w:p w14:paraId="75A3DA39" w14:textId="77777777" w:rsidR="00194C99" w:rsidRPr="00857B12" w:rsidRDefault="00194C99" w:rsidP="00194C99">
      <w:pPr>
        <w:pStyle w:val="ListParagraph"/>
        <w:numPr>
          <w:ilvl w:val="0"/>
          <w:numId w:val="1"/>
        </w:numPr>
        <w:spacing w:after="0" w:line="276" w:lineRule="auto"/>
        <w:contextualSpacing w:val="0"/>
        <w:rPr>
          <w:rFonts w:ascii="Arial" w:hAnsi="Arial" w:cs="Arial"/>
          <w:sz w:val="24"/>
          <w:szCs w:val="24"/>
        </w:rPr>
      </w:pPr>
      <w:r w:rsidRPr="00857B12">
        <w:rPr>
          <w:rFonts w:ascii="Arial" w:hAnsi="Arial" w:cs="Arial"/>
          <w:sz w:val="24"/>
          <w:szCs w:val="24"/>
        </w:rPr>
        <w:t>College of Nurses of Ontario: Authorizing Mechanisms (2014)</w:t>
      </w:r>
    </w:p>
    <w:p w14:paraId="29F7AADA" w14:textId="77777777" w:rsidR="00194C99" w:rsidRPr="00857B12" w:rsidRDefault="00194C99" w:rsidP="00194C99">
      <w:pPr>
        <w:pStyle w:val="ListParagraph"/>
        <w:numPr>
          <w:ilvl w:val="0"/>
          <w:numId w:val="1"/>
        </w:numPr>
        <w:spacing w:after="0" w:line="276" w:lineRule="auto"/>
        <w:contextualSpacing w:val="0"/>
        <w:rPr>
          <w:rFonts w:ascii="Arial" w:hAnsi="Arial" w:cs="Arial"/>
          <w:sz w:val="24"/>
          <w:szCs w:val="24"/>
        </w:rPr>
      </w:pPr>
      <w:r w:rsidRPr="00857B12">
        <w:rPr>
          <w:rFonts w:ascii="Arial" w:hAnsi="Arial" w:cs="Arial"/>
          <w:sz w:val="24"/>
          <w:szCs w:val="24"/>
        </w:rPr>
        <w:t>If any policy statement conflicts with any of the above Acts, the statement contained in said Act will prevail.</w:t>
      </w:r>
    </w:p>
    <w:p w14:paraId="1D6247A3" w14:textId="77777777" w:rsidR="00194C99" w:rsidRPr="004F251C" w:rsidRDefault="00194C99" w:rsidP="00194C99">
      <w:pPr>
        <w:pStyle w:val="Heading2"/>
        <w:rPr>
          <w:rFonts w:ascii="Arial" w:hAnsi="Arial" w:cs="Arial"/>
          <w:b/>
          <w:sz w:val="24"/>
          <w:szCs w:val="24"/>
          <w:u w:val="none"/>
        </w:rPr>
      </w:pPr>
      <w:r w:rsidRPr="004F251C">
        <w:rPr>
          <w:rFonts w:ascii="Arial" w:hAnsi="Arial" w:cs="Arial"/>
          <w:b/>
          <w:sz w:val="24"/>
          <w:szCs w:val="24"/>
          <w:u w:val="none"/>
        </w:rPr>
        <w:t>Definitions</w:t>
      </w:r>
      <w:r>
        <w:rPr>
          <w:rFonts w:ascii="Arial" w:hAnsi="Arial" w:cs="Arial"/>
          <w:b/>
          <w:sz w:val="24"/>
          <w:szCs w:val="24"/>
          <w:u w:val="none"/>
        </w:rPr>
        <w:t>:</w:t>
      </w:r>
    </w:p>
    <w:p w14:paraId="5E62F4E8" w14:textId="77777777" w:rsidR="00194C99" w:rsidRPr="004F251C" w:rsidRDefault="00194C99" w:rsidP="00194C99">
      <w:pPr>
        <w:pStyle w:val="Heading3"/>
        <w:rPr>
          <w:rFonts w:ascii="Arial" w:hAnsi="Arial" w:cs="Arial"/>
          <w:sz w:val="24"/>
          <w:szCs w:val="24"/>
          <w:u w:val="none"/>
        </w:rPr>
      </w:pPr>
      <w:r w:rsidRPr="004F251C">
        <w:rPr>
          <w:rFonts w:ascii="Arial" w:hAnsi="Arial" w:cs="Arial"/>
          <w:caps w:val="0"/>
          <w:sz w:val="24"/>
          <w:szCs w:val="24"/>
          <w:u w:val="none"/>
        </w:rPr>
        <w:t>Controlled Act</w:t>
      </w:r>
    </w:p>
    <w:p w14:paraId="155A4712" w14:textId="77777777" w:rsidR="00194C99" w:rsidRPr="00857B12" w:rsidRDefault="00194C99" w:rsidP="00194C99">
      <w:pPr>
        <w:pStyle w:val="ListParagraph"/>
        <w:widowControl w:val="0"/>
        <w:numPr>
          <w:ilvl w:val="0"/>
          <w:numId w:val="3"/>
        </w:numPr>
        <w:autoSpaceDE w:val="0"/>
        <w:autoSpaceDN w:val="0"/>
        <w:adjustRightInd w:val="0"/>
        <w:spacing w:after="0" w:line="276" w:lineRule="auto"/>
        <w:contextualSpacing w:val="0"/>
        <w:rPr>
          <w:rFonts w:ascii="Arial" w:hAnsi="Arial" w:cs="Arial"/>
          <w:sz w:val="24"/>
          <w:szCs w:val="24"/>
        </w:rPr>
      </w:pPr>
      <w:r w:rsidRPr="00857B12">
        <w:rPr>
          <w:rFonts w:ascii="Arial" w:hAnsi="Arial" w:cs="Arial"/>
          <w:sz w:val="24"/>
          <w:szCs w:val="24"/>
        </w:rPr>
        <w:t>Controlled acts are set by the Health Professions Regulatory Advisory Council and outlined in the Regulated Health Professions Act, 1991 (RHPA).</w:t>
      </w:r>
    </w:p>
    <w:p w14:paraId="43652866" w14:textId="77777777" w:rsidR="00194C99" w:rsidRPr="00857B12" w:rsidRDefault="00194C99" w:rsidP="00194C99">
      <w:pPr>
        <w:pStyle w:val="ListParagraph"/>
        <w:widowControl w:val="0"/>
        <w:numPr>
          <w:ilvl w:val="0"/>
          <w:numId w:val="3"/>
        </w:numPr>
        <w:autoSpaceDE w:val="0"/>
        <w:autoSpaceDN w:val="0"/>
        <w:adjustRightInd w:val="0"/>
        <w:spacing w:after="0" w:line="276" w:lineRule="auto"/>
        <w:contextualSpacing w:val="0"/>
        <w:rPr>
          <w:rFonts w:ascii="Arial" w:hAnsi="Arial" w:cs="Arial"/>
          <w:sz w:val="24"/>
          <w:szCs w:val="24"/>
        </w:rPr>
      </w:pPr>
      <w:r w:rsidRPr="00857B12">
        <w:rPr>
          <w:rFonts w:ascii="Arial" w:hAnsi="Arial" w:cs="Arial"/>
          <w:sz w:val="24"/>
          <w:szCs w:val="24"/>
        </w:rPr>
        <w:t xml:space="preserve">Controlled acts are defined as acts that could cause harm if performed by those who </w:t>
      </w:r>
      <w:r w:rsidRPr="00857B12">
        <w:rPr>
          <w:rFonts w:ascii="Arial" w:hAnsi="Arial" w:cs="Arial"/>
          <w:sz w:val="24"/>
          <w:szCs w:val="24"/>
        </w:rPr>
        <w:lastRenderedPageBreak/>
        <w:t xml:space="preserve">do not have the knowledge, skill and judgment to perform them. </w:t>
      </w:r>
    </w:p>
    <w:p w14:paraId="1ACBA700" w14:textId="77777777" w:rsidR="00194C99" w:rsidRPr="00857B12" w:rsidRDefault="00194C99" w:rsidP="00194C99">
      <w:pPr>
        <w:pStyle w:val="ListParagraph"/>
        <w:widowControl w:val="0"/>
        <w:numPr>
          <w:ilvl w:val="0"/>
          <w:numId w:val="3"/>
        </w:numPr>
        <w:autoSpaceDE w:val="0"/>
        <w:autoSpaceDN w:val="0"/>
        <w:adjustRightInd w:val="0"/>
        <w:spacing w:after="0" w:line="276" w:lineRule="auto"/>
        <w:contextualSpacing w:val="0"/>
        <w:rPr>
          <w:rFonts w:ascii="Arial" w:hAnsi="Arial" w:cs="Arial"/>
          <w:sz w:val="24"/>
          <w:szCs w:val="24"/>
        </w:rPr>
      </w:pPr>
      <w:r w:rsidRPr="00857B12">
        <w:rPr>
          <w:rFonts w:ascii="Arial" w:hAnsi="Arial" w:cs="Arial"/>
          <w:sz w:val="24"/>
          <w:szCs w:val="24"/>
        </w:rPr>
        <w:t>Only regulated professionals who are authorized to perform a particular controlled act can teach or delegate that controlled act to unregulated care providers as outlined in the RHPA.</w:t>
      </w:r>
    </w:p>
    <w:p w14:paraId="11D26B97" w14:textId="77777777" w:rsidR="00194C99" w:rsidRPr="00857B12" w:rsidRDefault="00194C99" w:rsidP="00194C99">
      <w:pPr>
        <w:pStyle w:val="ListParagraph"/>
        <w:widowControl w:val="0"/>
        <w:numPr>
          <w:ilvl w:val="0"/>
          <w:numId w:val="3"/>
        </w:numPr>
        <w:autoSpaceDE w:val="0"/>
        <w:autoSpaceDN w:val="0"/>
        <w:adjustRightInd w:val="0"/>
        <w:spacing w:after="0" w:line="276" w:lineRule="auto"/>
        <w:contextualSpacing w:val="0"/>
        <w:rPr>
          <w:rFonts w:ascii="Arial" w:hAnsi="Arial" w:cs="Arial"/>
          <w:sz w:val="24"/>
          <w:szCs w:val="24"/>
        </w:rPr>
      </w:pPr>
      <w:r w:rsidRPr="00857B12">
        <w:rPr>
          <w:rFonts w:ascii="Arial" w:hAnsi="Arial" w:cs="Arial"/>
          <w:sz w:val="24"/>
          <w:szCs w:val="24"/>
        </w:rPr>
        <w:t xml:space="preserve">The RHPA outlines certain exemptions in section 29 where persons may perform controlled acts if they are delegated </w:t>
      </w:r>
      <w:r w:rsidRPr="00857B12">
        <w:rPr>
          <w:rFonts w:ascii="Arial" w:hAnsi="Arial" w:cs="Arial"/>
          <w:b/>
          <w:i/>
          <w:sz w:val="24"/>
          <w:szCs w:val="24"/>
        </w:rPr>
        <w:t>or</w:t>
      </w:r>
      <w:r w:rsidRPr="00857B12">
        <w:rPr>
          <w:rFonts w:ascii="Arial" w:hAnsi="Arial" w:cs="Arial"/>
          <w:sz w:val="24"/>
          <w:szCs w:val="24"/>
        </w:rPr>
        <w:t xml:space="preserve"> done in the course of:</w:t>
      </w:r>
    </w:p>
    <w:p w14:paraId="5076495C" w14:textId="77777777" w:rsidR="00194C99" w:rsidRPr="00857B12" w:rsidRDefault="00194C99" w:rsidP="00194C99">
      <w:pPr>
        <w:pStyle w:val="ListParagraph"/>
        <w:widowControl w:val="0"/>
        <w:numPr>
          <w:ilvl w:val="1"/>
          <w:numId w:val="4"/>
        </w:numPr>
        <w:autoSpaceDE w:val="0"/>
        <w:autoSpaceDN w:val="0"/>
        <w:adjustRightInd w:val="0"/>
        <w:spacing w:after="0" w:line="276" w:lineRule="auto"/>
        <w:contextualSpacing w:val="0"/>
        <w:rPr>
          <w:rFonts w:ascii="Arial" w:hAnsi="Arial" w:cs="Arial"/>
          <w:sz w:val="24"/>
          <w:szCs w:val="24"/>
        </w:rPr>
      </w:pPr>
      <w:r w:rsidRPr="00857B12">
        <w:rPr>
          <w:rFonts w:ascii="Arial" w:hAnsi="Arial" w:cs="Arial"/>
          <w:sz w:val="24"/>
          <w:szCs w:val="24"/>
        </w:rPr>
        <w:t>Rendering first aid</w:t>
      </w:r>
    </w:p>
    <w:p w14:paraId="64E92F87" w14:textId="77777777" w:rsidR="00194C99" w:rsidRPr="00857B12" w:rsidRDefault="00194C99" w:rsidP="00194C99">
      <w:pPr>
        <w:pStyle w:val="ListParagraph"/>
        <w:widowControl w:val="0"/>
        <w:numPr>
          <w:ilvl w:val="1"/>
          <w:numId w:val="4"/>
        </w:numPr>
        <w:autoSpaceDE w:val="0"/>
        <w:autoSpaceDN w:val="0"/>
        <w:adjustRightInd w:val="0"/>
        <w:spacing w:after="0" w:line="276" w:lineRule="auto"/>
        <w:contextualSpacing w:val="0"/>
        <w:rPr>
          <w:rFonts w:ascii="Arial" w:hAnsi="Arial" w:cs="Arial"/>
          <w:sz w:val="24"/>
          <w:szCs w:val="24"/>
        </w:rPr>
      </w:pPr>
      <w:r w:rsidRPr="00857B12">
        <w:rPr>
          <w:rFonts w:ascii="Arial" w:hAnsi="Arial" w:cs="Arial"/>
          <w:sz w:val="24"/>
          <w:szCs w:val="24"/>
        </w:rPr>
        <w:t>Fulfilling the requirements of becoming a member of a health profession</w:t>
      </w:r>
    </w:p>
    <w:p w14:paraId="60D13777" w14:textId="77777777" w:rsidR="00194C99" w:rsidRPr="00857B12" w:rsidRDefault="00194C99" w:rsidP="00194C99">
      <w:pPr>
        <w:pStyle w:val="ListParagraph"/>
        <w:widowControl w:val="0"/>
        <w:numPr>
          <w:ilvl w:val="1"/>
          <w:numId w:val="4"/>
        </w:numPr>
        <w:autoSpaceDE w:val="0"/>
        <w:autoSpaceDN w:val="0"/>
        <w:adjustRightInd w:val="0"/>
        <w:spacing w:after="0" w:line="276" w:lineRule="auto"/>
        <w:contextualSpacing w:val="0"/>
        <w:rPr>
          <w:rFonts w:ascii="Arial" w:hAnsi="Arial" w:cs="Arial"/>
          <w:sz w:val="24"/>
          <w:szCs w:val="24"/>
        </w:rPr>
      </w:pPr>
      <w:r w:rsidRPr="00857B12">
        <w:rPr>
          <w:rFonts w:ascii="Arial" w:hAnsi="Arial" w:cs="Arial"/>
          <w:sz w:val="24"/>
          <w:szCs w:val="24"/>
        </w:rPr>
        <w:t>Treating a member of one`s own household</w:t>
      </w:r>
    </w:p>
    <w:p w14:paraId="5549BFDF" w14:textId="77777777" w:rsidR="00194C99" w:rsidRPr="00177F22" w:rsidRDefault="00194C99" w:rsidP="00194C99">
      <w:pPr>
        <w:pStyle w:val="ListParagraph"/>
        <w:widowControl w:val="0"/>
        <w:numPr>
          <w:ilvl w:val="1"/>
          <w:numId w:val="4"/>
        </w:numPr>
        <w:autoSpaceDE w:val="0"/>
        <w:autoSpaceDN w:val="0"/>
        <w:adjustRightInd w:val="0"/>
        <w:spacing w:after="0" w:line="276" w:lineRule="auto"/>
        <w:contextualSpacing w:val="0"/>
        <w:rPr>
          <w:rFonts w:ascii="Arial" w:hAnsi="Arial" w:cs="Arial"/>
          <w:sz w:val="24"/>
          <w:szCs w:val="24"/>
        </w:rPr>
      </w:pPr>
      <w:r w:rsidRPr="00177F22">
        <w:rPr>
          <w:rFonts w:ascii="Arial" w:hAnsi="Arial" w:cs="Arial"/>
          <w:b/>
          <w:bCs/>
          <w:sz w:val="24"/>
          <w:szCs w:val="24"/>
        </w:rPr>
        <w:t>Assisting a person with his or her routine activities of living</w:t>
      </w:r>
      <w:r w:rsidRPr="00177F22">
        <w:rPr>
          <w:rFonts w:ascii="Arial" w:hAnsi="Arial" w:cs="Arial"/>
          <w:sz w:val="24"/>
          <w:szCs w:val="24"/>
        </w:rPr>
        <w:t xml:space="preserve"> (ADL) and the act is set out in paragraph 5 or 6 of subsection 27 (2)</w:t>
      </w:r>
    </w:p>
    <w:p w14:paraId="0952C095" w14:textId="77777777" w:rsidR="00194C99" w:rsidRPr="00857B12" w:rsidRDefault="00194C99" w:rsidP="00194C99">
      <w:pPr>
        <w:pStyle w:val="ListParagraph"/>
        <w:widowControl w:val="0"/>
        <w:numPr>
          <w:ilvl w:val="0"/>
          <w:numId w:val="3"/>
        </w:numPr>
        <w:autoSpaceDE w:val="0"/>
        <w:autoSpaceDN w:val="0"/>
        <w:adjustRightInd w:val="0"/>
        <w:spacing w:after="0" w:line="276" w:lineRule="auto"/>
        <w:contextualSpacing w:val="0"/>
        <w:rPr>
          <w:rFonts w:ascii="Arial" w:hAnsi="Arial" w:cs="Arial"/>
          <w:sz w:val="24"/>
          <w:szCs w:val="24"/>
        </w:rPr>
      </w:pPr>
      <w:r w:rsidRPr="00857B12">
        <w:rPr>
          <w:rFonts w:ascii="Arial" w:hAnsi="Arial" w:cs="Arial"/>
          <w:sz w:val="24"/>
          <w:szCs w:val="24"/>
        </w:rPr>
        <w:t xml:space="preserve">A controlled act remains controlled even when it is considered an Act of Daily Living.  The Act of Daily Living title only releases the controlled act from the need to be delegated.  </w:t>
      </w:r>
    </w:p>
    <w:p w14:paraId="46B2BD31" w14:textId="77777777" w:rsidR="00194C99" w:rsidRPr="00857B12" w:rsidRDefault="00194C99" w:rsidP="00194C99">
      <w:pPr>
        <w:pStyle w:val="ListParagraph"/>
        <w:widowControl w:val="0"/>
        <w:numPr>
          <w:ilvl w:val="0"/>
          <w:numId w:val="3"/>
        </w:numPr>
        <w:autoSpaceDE w:val="0"/>
        <w:autoSpaceDN w:val="0"/>
        <w:adjustRightInd w:val="0"/>
        <w:spacing w:after="0" w:line="276" w:lineRule="auto"/>
        <w:contextualSpacing w:val="0"/>
        <w:rPr>
          <w:rFonts w:ascii="Arial" w:hAnsi="Arial" w:cs="Arial"/>
          <w:sz w:val="24"/>
          <w:szCs w:val="24"/>
        </w:rPr>
      </w:pPr>
      <w:r w:rsidRPr="00857B12">
        <w:rPr>
          <w:rFonts w:ascii="Arial" w:hAnsi="Arial" w:cs="Arial"/>
          <w:sz w:val="24"/>
          <w:szCs w:val="24"/>
        </w:rPr>
        <w:t xml:space="preserve">There are 13 controlled acts listed in section 27, subsection 2 of the RHPA. </w:t>
      </w:r>
    </w:p>
    <w:p w14:paraId="5210C8F5" w14:textId="77777777" w:rsidR="00194C99" w:rsidRPr="00857B12" w:rsidRDefault="00194C99" w:rsidP="00194C99">
      <w:pPr>
        <w:pStyle w:val="ListParagraph"/>
        <w:widowControl w:val="0"/>
        <w:numPr>
          <w:ilvl w:val="0"/>
          <w:numId w:val="2"/>
        </w:numPr>
        <w:autoSpaceDE w:val="0"/>
        <w:autoSpaceDN w:val="0"/>
        <w:adjustRightInd w:val="0"/>
        <w:spacing w:after="0" w:line="276" w:lineRule="auto"/>
        <w:contextualSpacing w:val="0"/>
        <w:rPr>
          <w:rFonts w:ascii="Arial" w:hAnsi="Arial" w:cs="Arial"/>
          <w:sz w:val="24"/>
          <w:szCs w:val="24"/>
        </w:rPr>
      </w:pPr>
      <w:r w:rsidRPr="00857B12">
        <w:rPr>
          <w:rFonts w:ascii="Arial" w:hAnsi="Arial" w:cs="Arial"/>
          <w:sz w:val="24"/>
          <w:szCs w:val="24"/>
        </w:rPr>
        <w:t xml:space="preserve">Performing a prescribed procedure below the dermis (skin) or a mucous membrane (paragraph 2); </w:t>
      </w:r>
    </w:p>
    <w:p w14:paraId="68FA35C5" w14:textId="77777777" w:rsidR="00194C99" w:rsidRPr="00857B12" w:rsidRDefault="00194C99" w:rsidP="00194C99">
      <w:pPr>
        <w:pStyle w:val="ListParagraph"/>
        <w:widowControl w:val="0"/>
        <w:numPr>
          <w:ilvl w:val="0"/>
          <w:numId w:val="2"/>
        </w:numPr>
        <w:autoSpaceDE w:val="0"/>
        <w:autoSpaceDN w:val="0"/>
        <w:adjustRightInd w:val="0"/>
        <w:spacing w:after="0" w:line="276" w:lineRule="auto"/>
        <w:contextualSpacing w:val="0"/>
        <w:rPr>
          <w:rFonts w:ascii="Arial" w:hAnsi="Arial" w:cs="Arial"/>
          <w:sz w:val="24"/>
          <w:szCs w:val="24"/>
        </w:rPr>
      </w:pPr>
      <w:r w:rsidRPr="00857B12">
        <w:rPr>
          <w:rFonts w:ascii="Arial" w:hAnsi="Arial" w:cs="Arial"/>
          <w:sz w:val="24"/>
          <w:szCs w:val="24"/>
        </w:rPr>
        <w:t>Administering a substance by injection or inhalation (paragraph 5);</w:t>
      </w:r>
    </w:p>
    <w:p w14:paraId="61EDAD71" w14:textId="77777777" w:rsidR="00194C99" w:rsidRPr="00857B12" w:rsidRDefault="00194C99" w:rsidP="00194C99">
      <w:pPr>
        <w:pStyle w:val="ListParagraph"/>
        <w:widowControl w:val="0"/>
        <w:numPr>
          <w:ilvl w:val="0"/>
          <w:numId w:val="2"/>
        </w:numPr>
        <w:autoSpaceDE w:val="0"/>
        <w:autoSpaceDN w:val="0"/>
        <w:adjustRightInd w:val="0"/>
        <w:spacing w:after="0" w:line="276" w:lineRule="auto"/>
        <w:contextualSpacing w:val="0"/>
        <w:rPr>
          <w:rFonts w:ascii="Arial" w:hAnsi="Arial" w:cs="Arial"/>
          <w:sz w:val="24"/>
          <w:szCs w:val="24"/>
        </w:rPr>
      </w:pPr>
      <w:r w:rsidRPr="00857B12">
        <w:rPr>
          <w:rFonts w:ascii="Arial" w:hAnsi="Arial" w:cs="Arial"/>
          <w:sz w:val="24"/>
          <w:szCs w:val="24"/>
        </w:rPr>
        <w:t>Putting an instrument, hand or finger (paragraph 6)</w:t>
      </w:r>
    </w:p>
    <w:p w14:paraId="7623B0F3" w14:textId="77777777" w:rsidR="00194C99" w:rsidRPr="00857B12" w:rsidRDefault="00194C99" w:rsidP="00194C99">
      <w:pPr>
        <w:pStyle w:val="ListParagraph"/>
        <w:widowControl w:val="0"/>
        <w:numPr>
          <w:ilvl w:val="0"/>
          <w:numId w:val="1"/>
        </w:numPr>
        <w:autoSpaceDE w:val="0"/>
        <w:autoSpaceDN w:val="0"/>
        <w:adjustRightInd w:val="0"/>
        <w:spacing w:after="0" w:line="276" w:lineRule="auto"/>
        <w:ind w:left="1788"/>
        <w:contextualSpacing w:val="0"/>
        <w:rPr>
          <w:rFonts w:ascii="Arial" w:hAnsi="Arial" w:cs="Arial"/>
          <w:sz w:val="24"/>
          <w:szCs w:val="24"/>
        </w:rPr>
      </w:pPr>
      <w:r w:rsidRPr="00857B12">
        <w:rPr>
          <w:rFonts w:ascii="Arial" w:hAnsi="Arial" w:cs="Arial"/>
          <w:sz w:val="24"/>
          <w:szCs w:val="24"/>
        </w:rPr>
        <w:t>i. beyond the external ear canal,</w:t>
      </w:r>
    </w:p>
    <w:p w14:paraId="52483F81" w14:textId="77777777" w:rsidR="00194C99" w:rsidRPr="00857B12" w:rsidRDefault="00194C99" w:rsidP="00194C99">
      <w:pPr>
        <w:pStyle w:val="ListParagraph"/>
        <w:widowControl w:val="0"/>
        <w:numPr>
          <w:ilvl w:val="0"/>
          <w:numId w:val="1"/>
        </w:numPr>
        <w:autoSpaceDE w:val="0"/>
        <w:autoSpaceDN w:val="0"/>
        <w:adjustRightInd w:val="0"/>
        <w:spacing w:after="0" w:line="276" w:lineRule="auto"/>
        <w:ind w:left="1788"/>
        <w:contextualSpacing w:val="0"/>
        <w:rPr>
          <w:rFonts w:ascii="Arial" w:hAnsi="Arial" w:cs="Arial"/>
          <w:sz w:val="24"/>
          <w:szCs w:val="24"/>
        </w:rPr>
      </w:pPr>
      <w:r w:rsidRPr="00857B12">
        <w:rPr>
          <w:rFonts w:ascii="Arial" w:hAnsi="Arial" w:cs="Arial"/>
          <w:sz w:val="24"/>
          <w:szCs w:val="24"/>
        </w:rPr>
        <w:t>ii. beyond the point in the nasal passages where they normally narrow,</w:t>
      </w:r>
    </w:p>
    <w:p w14:paraId="38B920FD" w14:textId="77777777" w:rsidR="00194C99" w:rsidRPr="00857B12" w:rsidRDefault="00194C99" w:rsidP="00194C99">
      <w:pPr>
        <w:pStyle w:val="ListParagraph"/>
        <w:widowControl w:val="0"/>
        <w:numPr>
          <w:ilvl w:val="0"/>
          <w:numId w:val="1"/>
        </w:numPr>
        <w:autoSpaceDE w:val="0"/>
        <w:autoSpaceDN w:val="0"/>
        <w:adjustRightInd w:val="0"/>
        <w:spacing w:after="0" w:line="276" w:lineRule="auto"/>
        <w:ind w:left="1788"/>
        <w:contextualSpacing w:val="0"/>
        <w:rPr>
          <w:rFonts w:ascii="Arial" w:hAnsi="Arial" w:cs="Arial"/>
          <w:sz w:val="24"/>
          <w:szCs w:val="24"/>
        </w:rPr>
      </w:pPr>
      <w:r w:rsidRPr="00857B12">
        <w:rPr>
          <w:rFonts w:ascii="Arial" w:hAnsi="Arial" w:cs="Arial"/>
          <w:sz w:val="24"/>
          <w:szCs w:val="24"/>
        </w:rPr>
        <w:t>iii. beyond the larynx,</w:t>
      </w:r>
    </w:p>
    <w:p w14:paraId="31335DAE" w14:textId="77777777" w:rsidR="00194C99" w:rsidRPr="00857B12" w:rsidRDefault="00194C99" w:rsidP="00194C99">
      <w:pPr>
        <w:pStyle w:val="ListParagraph"/>
        <w:widowControl w:val="0"/>
        <w:numPr>
          <w:ilvl w:val="0"/>
          <w:numId w:val="1"/>
        </w:numPr>
        <w:autoSpaceDE w:val="0"/>
        <w:autoSpaceDN w:val="0"/>
        <w:adjustRightInd w:val="0"/>
        <w:spacing w:after="0" w:line="276" w:lineRule="auto"/>
        <w:ind w:left="1788"/>
        <w:contextualSpacing w:val="0"/>
        <w:rPr>
          <w:rFonts w:ascii="Arial" w:hAnsi="Arial" w:cs="Arial"/>
          <w:sz w:val="24"/>
          <w:szCs w:val="24"/>
        </w:rPr>
      </w:pPr>
      <w:r w:rsidRPr="00857B12">
        <w:rPr>
          <w:rFonts w:ascii="Arial" w:hAnsi="Arial" w:cs="Arial"/>
          <w:sz w:val="24"/>
          <w:szCs w:val="24"/>
        </w:rPr>
        <w:t>iv. beyond the opening of the urethra,</w:t>
      </w:r>
    </w:p>
    <w:p w14:paraId="1A9DB8E6" w14:textId="77777777" w:rsidR="00194C99" w:rsidRPr="00857B12" w:rsidRDefault="00194C99" w:rsidP="00194C99">
      <w:pPr>
        <w:pStyle w:val="ListParagraph"/>
        <w:widowControl w:val="0"/>
        <w:numPr>
          <w:ilvl w:val="0"/>
          <w:numId w:val="1"/>
        </w:numPr>
        <w:autoSpaceDE w:val="0"/>
        <w:autoSpaceDN w:val="0"/>
        <w:adjustRightInd w:val="0"/>
        <w:spacing w:after="0" w:line="276" w:lineRule="auto"/>
        <w:ind w:left="1788"/>
        <w:contextualSpacing w:val="0"/>
        <w:rPr>
          <w:rFonts w:ascii="Arial" w:hAnsi="Arial" w:cs="Arial"/>
          <w:sz w:val="24"/>
          <w:szCs w:val="24"/>
        </w:rPr>
      </w:pPr>
      <w:r w:rsidRPr="00857B12">
        <w:rPr>
          <w:rFonts w:ascii="Arial" w:hAnsi="Arial" w:cs="Arial"/>
          <w:sz w:val="24"/>
          <w:szCs w:val="24"/>
        </w:rPr>
        <w:t>v. beyond the labia majora,</w:t>
      </w:r>
    </w:p>
    <w:p w14:paraId="2FCB1D7B" w14:textId="77777777" w:rsidR="00194C99" w:rsidRPr="00857B12" w:rsidRDefault="00194C99" w:rsidP="00194C99">
      <w:pPr>
        <w:pStyle w:val="ListParagraph"/>
        <w:widowControl w:val="0"/>
        <w:numPr>
          <w:ilvl w:val="0"/>
          <w:numId w:val="1"/>
        </w:numPr>
        <w:autoSpaceDE w:val="0"/>
        <w:autoSpaceDN w:val="0"/>
        <w:adjustRightInd w:val="0"/>
        <w:spacing w:after="0" w:line="276" w:lineRule="auto"/>
        <w:ind w:left="1788"/>
        <w:contextualSpacing w:val="0"/>
        <w:rPr>
          <w:rFonts w:ascii="Arial" w:hAnsi="Arial" w:cs="Arial"/>
          <w:sz w:val="24"/>
          <w:szCs w:val="24"/>
        </w:rPr>
      </w:pPr>
      <w:r w:rsidRPr="00857B12">
        <w:rPr>
          <w:rFonts w:ascii="Arial" w:hAnsi="Arial" w:cs="Arial"/>
          <w:sz w:val="24"/>
          <w:szCs w:val="24"/>
        </w:rPr>
        <w:t>vi. beyond the anal verge, or</w:t>
      </w:r>
    </w:p>
    <w:p w14:paraId="1E36CDEE" w14:textId="77777777" w:rsidR="00194C99" w:rsidRDefault="00194C99" w:rsidP="00194C99">
      <w:pPr>
        <w:pStyle w:val="ListParagraph"/>
        <w:widowControl w:val="0"/>
        <w:numPr>
          <w:ilvl w:val="0"/>
          <w:numId w:val="1"/>
        </w:numPr>
        <w:autoSpaceDE w:val="0"/>
        <w:autoSpaceDN w:val="0"/>
        <w:adjustRightInd w:val="0"/>
        <w:spacing w:after="0" w:line="276" w:lineRule="auto"/>
        <w:ind w:left="1788"/>
        <w:contextualSpacing w:val="0"/>
        <w:rPr>
          <w:rFonts w:ascii="Arial" w:hAnsi="Arial" w:cs="Arial"/>
          <w:sz w:val="24"/>
          <w:szCs w:val="24"/>
        </w:rPr>
      </w:pPr>
      <w:r w:rsidRPr="00857B12">
        <w:rPr>
          <w:rFonts w:ascii="Arial" w:hAnsi="Arial" w:cs="Arial"/>
          <w:sz w:val="24"/>
          <w:szCs w:val="24"/>
        </w:rPr>
        <w:t>vii. into an artificial opening into the body.</w:t>
      </w:r>
    </w:p>
    <w:p w14:paraId="3786D98F" w14:textId="77777777" w:rsidR="00194C99" w:rsidRPr="00857B12" w:rsidRDefault="00194C99" w:rsidP="00194C99">
      <w:pPr>
        <w:pStyle w:val="ListParagraph"/>
        <w:widowControl w:val="0"/>
        <w:autoSpaceDE w:val="0"/>
        <w:autoSpaceDN w:val="0"/>
        <w:adjustRightInd w:val="0"/>
        <w:spacing w:after="0" w:line="276" w:lineRule="auto"/>
        <w:ind w:left="1788"/>
        <w:contextualSpacing w:val="0"/>
        <w:rPr>
          <w:rFonts w:ascii="Arial" w:hAnsi="Arial" w:cs="Arial"/>
          <w:sz w:val="24"/>
          <w:szCs w:val="24"/>
        </w:rPr>
      </w:pPr>
    </w:p>
    <w:p w14:paraId="4B552255" w14:textId="77777777" w:rsidR="00194C99" w:rsidRPr="004F251C" w:rsidRDefault="00194C99" w:rsidP="00194C99">
      <w:pPr>
        <w:pStyle w:val="Heading3"/>
        <w:rPr>
          <w:rFonts w:ascii="Arial" w:hAnsi="Arial" w:cs="Arial"/>
          <w:sz w:val="24"/>
          <w:szCs w:val="24"/>
          <w:u w:val="none"/>
        </w:rPr>
      </w:pPr>
      <w:r w:rsidRPr="004F251C">
        <w:rPr>
          <w:rFonts w:ascii="Arial" w:hAnsi="Arial" w:cs="Arial"/>
          <w:caps w:val="0"/>
          <w:sz w:val="24"/>
          <w:szCs w:val="24"/>
          <w:u w:val="none"/>
        </w:rPr>
        <w:t xml:space="preserve">Routine Acts </w:t>
      </w:r>
      <w:r>
        <w:rPr>
          <w:rFonts w:ascii="Arial" w:hAnsi="Arial" w:cs="Arial"/>
          <w:caps w:val="0"/>
          <w:sz w:val="24"/>
          <w:szCs w:val="24"/>
          <w:u w:val="none"/>
        </w:rPr>
        <w:t>o</w:t>
      </w:r>
      <w:r w:rsidRPr="004F251C">
        <w:rPr>
          <w:rFonts w:ascii="Arial" w:hAnsi="Arial" w:cs="Arial"/>
          <w:caps w:val="0"/>
          <w:sz w:val="24"/>
          <w:szCs w:val="24"/>
          <w:u w:val="none"/>
        </w:rPr>
        <w:t>f Daily Living</w:t>
      </w:r>
      <w:r>
        <w:rPr>
          <w:rFonts w:ascii="Arial" w:hAnsi="Arial" w:cs="Arial"/>
          <w:caps w:val="0"/>
          <w:sz w:val="24"/>
          <w:szCs w:val="24"/>
          <w:u w:val="none"/>
        </w:rPr>
        <w:t>:</w:t>
      </w:r>
    </w:p>
    <w:p w14:paraId="1C12F97D" w14:textId="77777777" w:rsidR="00194C99" w:rsidRPr="00857B12" w:rsidRDefault="00194C99" w:rsidP="00194C99">
      <w:pPr>
        <w:pStyle w:val="ListParagraph"/>
        <w:widowControl w:val="0"/>
        <w:numPr>
          <w:ilvl w:val="0"/>
          <w:numId w:val="8"/>
        </w:numPr>
        <w:autoSpaceDE w:val="0"/>
        <w:autoSpaceDN w:val="0"/>
        <w:adjustRightInd w:val="0"/>
        <w:spacing w:after="0" w:line="276" w:lineRule="auto"/>
        <w:ind w:left="360"/>
        <w:contextualSpacing w:val="0"/>
        <w:rPr>
          <w:rFonts w:ascii="Arial" w:hAnsi="Arial" w:cs="Arial"/>
          <w:sz w:val="24"/>
          <w:szCs w:val="24"/>
        </w:rPr>
      </w:pPr>
      <w:r w:rsidRPr="00857B12">
        <w:rPr>
          <w:rFonts w:ascii="Arial" w:hAnsi="Arial" w:cs="Arial"/>
          <w:sz w:val="24"/>
          <w:szCs w:val="24"/>
        </w:rPr>
        <w:t xml:space="preserve">Acts of daily living (ADL) are controlled acts that are performed as part of a well-established routine with predictable outcomes. They must be prescribed by a qualified professional and fall within paragraph 5 or 6 of subsection 27 (2) in the RHPA.  </w:t>
      </w:r>
    </w:p>
    <w:p w14:paraId="1EF9E563" w14:textId="77777777" w:rsidR="00194C99" w:rsidRPr="00857B12" w:rsidRDefault="00194C99" w:rsidP="00194C99">
      <w:pPr>
        <w:pStyle w:val="ListParagraph"/>
        <w:widowControl w:val="0"/>
        <w:numPr>
          <w:ilvl w:val="0"/>
          <w:numId w:val="8"/>
        </w:numPr>
        <w:autoSpaceDE w:val="0"/>
        <w:autoSpaceDN w:val="0"/>
        <w:adjustRightInd w:val="0"/>
        <w:spacing w:after="0" w:line="276" w:lineRule="auto"/>
        <w:ind w:left="360"/>
        <w:contextualSpacing w:val="0"/>
        <w:rPr>
          <w:rFonts w:ascii="Arial" w:hAnsi="Arial" w:cs="Arial"/>
          <w:sz w:val="24"/>
          <w:szCs w:val="24"/>
        </w:rPr>
      </w:pPr>
      <w:r w:rsidRPr="00857B12">
        <w:rPr>
          <w:rFonts w:ascii="Arial" w:hAnsi="Arial" w:cs="Arial"/>
          <w:sz w:val="24"/>
          <w:szCs w:val="24"/>
        </w:rPr>
        <w:t>Examples of controlled acts that can be considered an ADL:</w:t>
      </w:r>
    </w:p>
    <w:p w14:paraId="73E1CA8C" w14:textId="77777777" w:rsidR="00194C99" w:rsidRPr="00857B12" w:rsidRDefault="00194C99" w:rsidP="00194C99">
      <w:pPr>
        <w:pStyle w:val="ListParagraph"/>
        <w:widowControl w:val="0"/>
        <w:numPr>
          <w:ilvl w:val="1"/>
          <w:numId w:val="9"/>
        </w:numPr>
        <w:autoSpaceDE w:val="0"/>
        <w:autoSpaceDN w:val="0"/>
        <w:adjustRightInd w:val="0"/>
        <w:spacing w:after="0" w:line="276" w:lineRule="auto"/>
        <w:ind w:left="1080"/>
        <w:contextualSpacing w:val="0"/>
        <w:rPr>
          <w:rFonts w:ascii="Arial" w:hAnsi="Arial" w:cs="Arial"/>
          <w:sz w:val="24"/>
          <w:szCs w:val="24"/>
        </w:rPr>
      </w:pPr>
      <w:r w:rsidRPr="00857B12">
        <w:rPr>
          <w:rFonts w:ascii="Arial" w:hAnsi="Arial" w:cs="Arial"/>
          <w:sz w:val="24"/>
          <w:szCs w:val="24"/>
        </w:rPr>
        <w:t xml:space="preserve">Catheterization </w:t>
      </w:r>
    </w:p>
    <w:p w14:paraId="382456EB" w14:textId="77777777" w:rsidR="00194C99" w:rsidRPr="00857B12" w:rsidRDefault="00194C99" w:rsidP="00194C99">
      <w:pPr>
        <w:pStyle w:val="ListParagraph"/>
        <w:widowControl w:val="0"/>
        <w:numPr>
          <w:ilvl w:val="1"/>
          <w:numId w:val="9"/>
        </w:numPr>
        <w:autoSpaceDE w:val="0"/>
        <w:autoSpaceDN w:val="0"/>
        <w:adjustRightInd w:val="0"/>
        <w:spacing w:after="0" w:line="276" w:lineRule="auto"/>
        <w:ind w:left="1080"/>
        <w:contextualSpacing w:val="0"/>
        <w:rPr>
          <w:rFonts w:ascii="Arial" w:hAnsi="Arial" w:cs="Arial"/>
          <w:sz w:val="24"/>
          <w:szCs w:val="24"/>
        </w:rPr>
      </w:pPr>
      <w:r w:rsidRPr="00857B12">
        <w:rPr>
          <w:rFonts w:ascii="Arial" w:hAnsi="Arial" w:cs="Arial"/>
          <w:sz w:val="24"/>
          <w:szCs w:val="24"/>
        </w:rPr>
        <w:t>Inhaler</w:t>
      </w:r>
    </w:p>
    <w:p w14:paraId="65274B29" w14:textId="77777777" w:rsidR="00194C99" w:rsidRPr="00857B12" w:rsidRDefault="00194C99" w:rsidP="00194C99">
      <w:pPr>
        <w:pStyle w:val="ListParagraph"/>
        <w:widowControl w:val="0"/>
        <w:numPr>
          <w:ilvl w:val="1"/>
          <w:numId w:val="9"/>
        </w:numPr>
        <w:autoSpaceDE w:val="0"/>
        <w:autoSpaceDN w:val="0"/>
        <w:adjustRightInd w:val="0"/>
        <w:spacing w:after="0" w:line="276" w:lineRule="auto"/>
        <w:ind w:left="1080"/>
        <w:contextualSpacing w:val="0"/>
        <w:rPr>
          <w:rFonts w:ascii="Arial" w:hAnsi="Arial" w:cs="Arial"/>
          <w:sz w:val="24"/>
          <w:szCs w:val="24"/>
        </w:rPr>
      </w:pPr>
      <w:r w:rsidRPr="00857B12">
        <w:rPr>
          <w:rFonts w:ascii="Arial" w:hAnsi="Arial" w:cs="Arial"/>
          <w:sz w:val="24"/>
          <w:szCs w:val="24"/>
        </w:rPr>
        <w:t>Enemas</w:t>
      </w:r>
    </w:p>
    <w:p w14:paraId="2F7B6346" w14:textId="77777777" w:rsidR="00194C99" w:rsidRPr="00857B12" w:rsidRDefault="00194C99" w:rsidP="00194C99">
      <w:pPr>
        <w:pStyle w:val="ListParagraph"/>
        <w:widowControl w:val="0"/>
        <w:numPr>
          <w:ilvl w:val="1"/>
          <w:numId w:val="9"/>
        </w:numPr>
        <w:autoSpaceDE w:val="0"/>
        <w:autoSpaceDN w:val="0"/>
        <w:adjustRightInd w:val="0"/>
        <w:spacing w:after="0" w:line="276" w:lineRule="auto"/>
        <w:ind w:left="1080"/>
        <w:contextualSpacing w:val="0"/>
        <w:rPr>
          <w:rFonts w:ascii="Arial" w:hAnsi="Arial" w:cs="Arial"/>
          <w:sz w:val="24"/>
          <w:szCs w:val="24"/>
        </w:rPr>
      </w:pPr>
      <w:r w:rsidRPr="00857B12">
        <w:rPr>
          <w:rFonts w:ascii="Arial" w:hAnsi="Arial" w:cs="Arial"/>
          <w:sz w:val="24"/>
          <w:szCs w:val="24"/>
        </w:rPr>
        <w:t>Suppositories</w:t>
      </w:r>
    </w:p>
    <w:p w14:paraId="2B9C462E" w14:textId="77777777" w:rsidR="00194C99" w:rsidRPr="00857B12" w:rsidRDefault="00194C99" w:rsidP="00194C99">
      <w:pPr>
        <w:pStyle w:val="ListParagraph"/>
        <w:widowControl w:val="0"/>
        <w:numPr>
          <w:ilvl w:val="1"/>
          <w:numId w:val="9"/>
        </w:numPr>
        <w:autoSpaceDE w:val="0"/>
        <w:autoSpaceDN w:val="0"/>
        <w:adjustRightInd w:val="0"/>
        <w:spacing w:after="0" w:line="276" w:lineRule="auto"/>
        <w:ind w:left="1080"/>
        <w:contextualSpacing w:val="0"/>
        <w:rPr>
          <w:rFonts w:ascii="Arial" w:hAnsi="Arial" w:cs="Arial"/>
          <w:sz w:val="24"/>
          <w:szCs w:val="24"/>
        </w:rPr>
      </w:pPr>
      <w:r w:rsidRPr="00857B12">
        <w:rPr>
          <w:rFonts w:ascii="Arial" w:hAnsi="Arial" w:cs="Arial"/>
          <w:sz w:val="24"/>
          <w:szCs w:val="24"/>
        </w:rPr>
        <w:t>Injections</w:t>
      </w:r>
    </w:p>
    <w:p w14:paraId="253D0CB5" w14:textId="77777777" w:rsidR="00194C99" w:rsidRPr="00857B12" w:rsidRDefault="00194C99" w:rsidP="00194C99">
      <w:pPr>
        <w:pStyle w:val="ListParagraph"/>
        <w:widowControl w:val="0"/>
        <w:numPr>
          <w:ilvl w:val="0"/>
          <w:numId w:val="8"/>
        </w:numPr>
        <w:autoSpaceDE w:val="0"/>
        <w:autoSpaceDN w:val="0"/>
        <w:adjustRightInd w:val="0"/>
        <w:spacing w:after="0" w:line="276" w:lineRule="auto"/>
        <w:ind w:left="360"/>
        <w:contextualSpacing w:val="0"/>
        <w:rPr>
          <w:rFonts w:ascii="Arial" w:hAnsi="Arial" w:cs="Arial"/>
          <w:sz w:val="24"/>
          <w:szCs w:val="24"/>
        </w:rPr>
      </w:pPr>
      <w:r w:rsidRPr="00857B12">
        <w:rPr>
          <w:rFonts w:ascii="Arial" w:hAnsi="Arial" w:cs="Arial"/>
          <w:sz w:val="24"/>
          <w:szCs w:val="24"/>
        </w:rPr>
        <w:t xml:space="preserve">Example of controlled acts that cannot be considered an ADL and must be </w:t>
      </w:r>
      <w:r w:rsidRPr="00857B12">
        <w:rPr>
          <w:rFonts w:ascii="Arial" w:hAnsi="Arial" w:cs="Arial"/>
          <w:sz w:val="24"/>
          <w:szCs w:val="24"/>
        </w:rPr>
        <w:lastRenderedPageBreak/>
        <w:t>delegated:</w:t>
      </w:r>
    </w:p>
    <w:p w14:paraId="321D45DC" w14:textId="77777777" w:rsidR="00194C99" w:rsidRPr="00857B12" w:rsidRDefault="00194C99" w:rsidP="00194C99">
      <w:pPr>
        <w:pStyle w:val="ListParagraph"/>
        <w:widowControl w:val="0"/>
        <w:numPr>
          <w:ilvl w:val="1"/>
          <w:numId w:val="8"/>
        </w:numPr>
        <w:autoSpaceDE w:val="0"/>
        <w:autoSpaceDN w:val="0"/>
        <w:adjustRightInd w:val="0"/>
        <w:spacing w:after="0" w:line="276" w:lineRule="auto"/>
        <w:ind w:left="1080"/>
        <w:contextualSpacing w:val="0"/>
        <w:rPr>
          <w:rFonts w:ascii="Arial" w:hAnsi="Arial" w:cs="Arial"/>
          <w:sz w:val="24"/>
          <w:szCs w:val="24"/>
        </w:rPr>
      </w:pPr>
      <w:r w:rsidRPr="00857B12">
        <w:rPr>
          <w:rFonts w:ascii="Arial" w:hAnsi="Arial" w:cs="Arial"/>
          <w:sz w:val="24"/>
          <w:szCs w:val="24"/>
        </w:rPr>
        <w:t>Cleansing and dressing an open wound</w:t>
      </w:r>
    </w:p>
    <w:p w14:paraId="280DD50D" w14:textId="77777777" w:rsidR="00194C99" w:rsidRPr="00857B12" w:rsidRDefault="00194C99" w:rsidP="00194C99">
      <w:pPr>
        <w:pStyle w:val="ListParagraph"/>
        <w:widowControl w:val="0"/>
        <w:numPr>
          <w:ilvl w:val="1"/>
          <w:numId w:val="8"/>
        </w:numPr>
        <w:autoSpaceDE w:val="0"/>
        <w:autoSpaceDN w:val="0"/>
        <w:adjustRightInd w:val="0"/>
        <w:spacing w:after="0" w:line="276" w:lineRule="auto"/>
        <w:ind w:left="1080"/>
        <w:contextualSpacing w:val="0"/>
        <w:rPr>
          <w:rFonts w:ascii="Arial" w:hAnsi="Arial" w:cs="Arial"/>
          <w:sz w:val="24"/>
          <w:szCs w:val="24"/>
        </w:rPr>
      </w:pPr>
      <w:r w:rsidRPr="00857B12">
        <w:rPr>
          <w:rFonts w:ascii="Arial" w:hAnsi="Arial" w:cs="Arial"/>
          <w:sz w:val="24"/>
          <w:szCs w:val="24"/>
        </w:rPr>
        <w:t>Re-inserting a g-tube</w:t>
      </w:r>
    </w:p>
    <w:p w14:paraId="35B31C2E" w14:textId="77777777" w:rsidR="00194C99" w:rsidRPr="00857B12" w:rsidRDefault="00194C99" w:rsidP="00194C99">
      <w:pPr>
        <w:pStyle w:val="ListParagraph"/>
        <w:widowControl w:val="0"/>
        <w:numPr>
          <w:ilvl w:val="0"/>
          <w:numId w:val="8"/>
        </w:numPr>
        <w:autoSpaceDE w:val="0"/>
        <w:autoSpaceDN w:val="0"/>
        <w:adjustRightInd w:val="0"/>
        <w:spacing w:after="0" w:line="276" w:lineRule="auto"/>
        <w:ind w:left="360"/>
        <w:contextualSpacing w:val="0"/>
        <w:rPr>
          <w:rFonts w:ascii="Arial" w:hAnsi="Arial" w:cs="Arial"/>
          <w:sz w:val="24"/>
          <w:szCs w:val="24"/>
        </w:rPr>
      </w:pPr>
      <w:r w:rsidRPr="00857B12">
        <w:rPr>
          <w:rFonts w:ascii="Arial" w:hAnsi="Arial" w:cs="Arial"/>
          <w:sz w:val="24"/>
          <w:szCs w:val="24"/>
        </w:rPr>
        <w:t>Example of Controlled acts that cannot be considered an ADL and cannot be delegated in any circumstance:</w:t>
      </w:r>
    </w:p>
    <w:p w14:paraId="334CDCFD" w14:textId="77777777" w:rsidR="00194C99" w:rsidRDefault="00194C99" w:rsidP="00194C99">
      <w:pPr>
        <w:pStyle w:val="ListParagraph"/>
        <w:widowControl w:val="0"/>
        <w:numPr>
          <w:ilvl w:val="1"/>
          <w:numId w:val="8"/>
        </w:numPr>
        <w:autoSpaceDE w:val="0"/>
        <w:autoSpaceDN w:val="0"/>
        <w:adjustRightInd w:val="0"/>
        <w:spacing w:after="0" w:line="276" w:lineRule="auto"/>
        <w:ind w:left="1080"/>
        <w:contextualSpacing w:val="0"/>
        <w:rPr>
          <w:rFonts w:ascii="Arial" w:hAnsi="Arial" w:cs="Arial"/>
          <w:sz w:val="24"/>
          <w:szCs w:val="24"/>
        </w:rPr>
      </w:pPr>
      <w:r w:rsidRPr="00857B12">
        <w:rPr>
          <w:rFonts w:ascii="Arial" w:hAnsi="Arial" w:cs="Arial"/>
          <w:sz w:val="24"/>
          <w:szCs w:val="24"/>
        </w:rPr>
        <w:t>Dispensing a medication (packaging and labelling a stock medication)</w:t>
      </w:r>
    </w:p>
    <w:p w14:paraId="26C6AC4E" w14:textId="77777777" w:rsidR="00194C99" w:rsidRPr="004F251C" w:rsidRDefault="00194C99" w:rsidP="00194C99">
      <w:pPr>
        <w:pStyle w:val="Heading2"/>
        <w:rPr>
          <w:rFonts w:ascii="Arial" w:hAnsi="Arial" w:cs="Arial"/>
          <w:b/>
          <w:sz w:val="24"/>
          <w:szCs w:val="24"/>
          <w:u w:val="none"/>
        </w:rPr>
      </w:pPr>
      <w:r w:rsidRPr="004F251C">
        <w:rPr>
          <w:rFonts w:ascii="Arial" w:hAnsi="Arial" w:cs="Arial"/>
          <w:b/>
          <w:sz w:val="24"/>
          <w:szCs w:val="24"/>
          <w:u w:val="none"/>
        </w:rPr>
        <w:t>Procedures:</w:t>
      </w:r>
    </w:p>
    <w:p w14:paraId="2ECCF05F" w14:textId="77777777" w:rsidR="00194C99" w:rsidRPr="004F251C" w:rsidRDefault="00194C99" w:rsidP="00194C99">
      <w:pPr>
        <w:pStyle w:val="Heading3"/>
        <w:rPr>
          <w:rFonts w:ascii="Arial" w:hAnsi="Arial" w:cs="Arial"/>
          <w:sz w:val="24"/>
          <w:szCs w:val="24"/>
          <w:u w:val="none"/>
        </w:rPr>
      </w:pPr>
      <w:r w:rsidRPr="004F251C">
        <w:rPr>
          <w:rFonts w:ascii="Arial" w:hAnsi="Arial" w:cs="Arial"/>
          <w:caps w:val="0"/>
          <w:sz w:val="24"/>
          <w:szCs w:val="24"/>
          <w:u w:val="none"/>
        </w:rPr>
        <w:t>Controlled Act Assessment</w:t>
      </w:r>
    </w:p>
    <w:p w14:paraId="072E43A8" w14:textId="77777777" w:rsidR="00194C99" w:rsidRPr="004F251C" w:rsidRDefault="00194C99" w:rsidP="00194C99">
      <w:pPr>
        <w:pStyle w:val="ListParagraph"/>
        <w:numPr>
          <w:ilvl w:val="0"/>
          <w:numId w:val="7"/>
        </w:numPr>
        <w:spacing w:after="0" w:line="276" w:lineRule="auto"/>
        <w:contextualSpacing w:val="0"/>
        <w:rPr>
          <w:rFonts w:ascii="Arial" w:hAnsi="Arial" w:cs="Arial"/>
          <w:color w:val="000000"/>
          <w:sz w:val="24"/>
          <w:szCs w:val="24"/>
        </w:rPr>
      </w:pPr>
      <w:r w:rsidRPr="004F251C">
        <w:rPr>
          <w:rFonts w:ascii="Arial" w:hAnsi="Arial" w:cs="Arial"/>
          <w:color w:val="000000"/>
          <w:sz w:val="24"/>
          <w:szCs w:val="24"/>
        </w:rPr>
        <w:t xml:space="preserve">Controlled acts for each client will be identified and recorded on their </w:t>
      </w:r>
      <w:r w:rsidR="00AE046F">
        <w:rPr>
          <w:rFonts w:ascii="Arial" w:hAnsi="Arial" w:cs="Arial"/>
          <w:color w:val="000000"/>
          <w:sz w:val="24"/>
          <w:szCs w:val="24"/>
        </w:rPr>
        <w:t xml:space="preserve">Orientation Sheets and protocols will be developed.  </w:t>
      </w:r>
    </w:p>
    <w:p w14:paraId="14E64107" w14:textId="77777777" w:rsidR="00194C99" w:rsidRPr="004F251C" w:rsidRDefault="00194C99" w:rsidP="00194C99">
      <w:pPr>
        <w:pStyle w:val="ListParagraph"/>
        <w:numPr>
          <w:ilvl w:val="0"/>
          <w:numId w:val="7"/>
        </w:numPr>
        <w:spacing w:after="0" w:line="276" w:lineRule="auto"/>
        <w:contextualSpacing w:val="0"/>
        <w:rPr>
          <w:rFonts w:ascii="Arial" w:hAnsi="Arial" w:cs="Arial"/>
          <w:color w:val="000000"/>
          <w:sz w:val="24"/>
          <w:szCs w:val="24"/>
        </w:rPr>
      </w:pPr>
      <w:r w:rsidRPr="004F251C">
        <w:rPr>
          <w:rFonts w:ascii="Arial" w:hAnsi="Arial" w:cs="Arial"/>
          <w:color w:val="000000"/>
          <w:sz w:val="24"/>
          <w:szCs w:val="24"/>
        </w:rPr>
        <w:t>The individuals’ primary health care practitioner, or a contracted nurse, will complete the client assessment form to determine if the controlled act qualifies for exemption.</w:t>
      </w:r>
    </w:p>
    <w:p w14:paraId="60595779" w14:textId="77777777" w:rsidR="00194C99" w:rsidRDefault="00194C99" w:rsidP="00194C99">
      <w:pPr>
        <w:pStyle w:val="ListParagraph"/>
        <w:numPr>
          <w:ilvl w:val="0"/>
          <w:numId w:val="7"/>
        </w:numPr>
        <w:spacing w:after="0" w:line="276" w:lineRule="auto"/>
        <w:contextualSpacing w:val="0"/>
        <w:rPr>
          <w:rFonts w:ascii="Arial" w:hAnsi="Arial" w:cs="Arial"/>
          <w:color w:val="000000"/>
          <w:sz w:val="24"/>
          <w:szCs w:val="24"/>
        </w:rPr>
      </w:pPr>
      <w:r w:rsidRPr="004F251C">
        <w:rPr>
          <w:rFonts w:ascii="Arial" w:hAnsi="Arial" w:cs="Arial"/>
          <w:color w:val="000000"/>
          <w:sz w:val="24"/>
          <w:szCs w:val="24"/>
        </w:rPr>
        <w:t>The agency will determine if it is appropriate for their staff to perform the controlled act once proper training is provided.</w:t>
      </w:r>
    </w:p>
    <w:p w14:paraId="5E7DA40F" w14:textId="77777777" w:rsidR="00194C99" w:rsidRPr="004F251C" w:rsidRDefault="00194C99" w:rsidP="00194C99">
      <w:pPr>
        <w:pStyle w:val="ListParagraph"/>
        <w:spacing w:after="0" w:line="276" w:lineRule="auto"/>
        <w:contextualSpacing w:val="0"/>
        <w:rPr>
          <w:rFonts w:ascii="Arial" w:hAnsi="Arial" w:cs="Arial"/>
          <w:color w:val="000000"/>
          <w:sz w:val="24"/>
          <w:szCs w:val="24"/>
        </w:rPr>
      </w:pPr>
    </w:p>
    <w:p w14:paraId="150BAAE5" w14:textId="77777777" w:rsidR="00194C99" w:rsidRPr="004F251C" w:rsidRDefault="00194C99" w:rsidP="00194C99">
      <w:pPr>
        <w:pStyle w:val="Heading3"/>
        <w:rPr>
          <w:rFonts w:ascii="Arial" w:hAnsi="Arial" w:cs="Arial"/>
          <w:sz w:val="24"/>
          <w:szCs w:val="24"/>
          <w:u w:val="none"/>
        </w:rPr>
      </w:pPr>
      <w:r w:rsidRPr="004F251C">
        <w:rPr>
          <w:rFonts w:ascii="Arial" w:hAnsi="Arial" w:cs="Arial"/>
          <w:caps w:val="0"/>
          <w:sz w:val="24"/>
          <w:szCs w:val="24"/>
          <w:u w:val="none"/>
        </w:rPr>
        <w:t>Training</w:t>
      </w:r>
      <w:r>
        <w:rPr>
          <w:rFonts w:ascii="Arial" w:hAnsi="Arial" w:cs="Arial"/>
          <w:caps w:val="0"/>
          <w:sz w:val="24"/>
          <w:szCs w:val="24"/>
          <w:u w:val="none"/>
        </w:rPr>
        <w:t>:</w:t>
      </w:r>
    </w:p>
    <w:p w14:paraId="7BA7C5B1" w14:textId="77777777" w:rsidR="00194C99" w:rsidRPr="004F251C" w:rsidRDefault="00194C99" w:rsidP="00194C99">
      <w:pPr>
        <w:pStyle w:val="ListParagraph"/>
        <w:numPr>
          <w:ilvl w:val="0"/>
          <w:numId w:val="6"/>
        </w:numPr>
        <w:spacing w:after="0" w:line="276" w:lineRule="auto"/>
        <w:contextualSpacing w:val="0"/>
        <w:rPr>
          <w:rFonts w:ascii="Arial" w:hAnsi="Arial" w:cs="Arial"/>
          <w:color w:val="000000"/>
          <w:sz w:val="24"/>
          <w:szCs w:val="24"/>
        </w:rPr>
      </w:pPr>
      <w:r w:rsidRPr="004F251C">
        <w:rPr>
          <w:rFonts w:ascii="Arial" w:hAnsi="Arial" w:cs="Arial"/>
          <w:color w:val="000000"/>
          <w:sz w:val="24"/>
          <w:szCs w:val="24"/>
        </w:rPr>
        <w:t>General theory teaching will be provided by a nurse or other qualified professional.</w:t>
      </w:r>
    </w:p>
    <w:p w14:paraId="6E580179" w14:textId="77777777" w:rsidR="00194C99" w:rsidRPr="004F251C" w:rsidRDefault="00194C99" w:rsidP="00194C99">
      <w:pPr>
        <w:pStyle w:val="ListParagraph"/>
        <w:numPr>
          <w:ilvl w:val="0"/>
          <w:numId w:val="6"/>
        </w:numPr>
        <w:spacing w:after="0" w:line="276" w:lineRule="auto"/>
        <w:contextualSpacing w:val="0"/>
        <w:rPr>
          <w:rFonts w:ascii="Arial" w:hAnsi="Arial" w:cs="Arial"/>
          <w:color w:val="000000"/>
          <w:sz w:val="24"/>
          <w:szCs w:val="24"/>
        </w:rPr>
      </w:pPr>
      <w:r w:rsidRPr="004F251C">
        <w:rPr>
          <w:rFonts w:ascii="Arial" w:hAnsi="Arial" w:cs="Arial"/>
          <w:color w:val="000000"/>
          <w:sz w:val="24"/>
          <w:szCs w:val="24"/>
        </w:rPr>
        <w:t>The agency will arrange for training via webinar, online, in-house, or at a 3</w:t>
      </w:r>
      <w:r w:rsidRPr="004F251C">
        <w:rPr>
          <w:rFonts w:ascii="Arial" w:hAnsi="Arial" w:cs="Arial"/>
          <w:color w:val="000000"/>
          <w:sz w:val="24"/>
          <w:szCs w:val="24"/>
          <w:vertAlign w:val="superscript"/>
        </w:rPr>
        <w:t>rd</w:t>
      </w:r>
      <w:r w:rsidRPr="004F251C">
        <w:rPr>
          <w:rFonts w:ascii="Arial" w:hAnsi="Arial" w:cs="Arial"/>
          <w:color w:val="000000"/>
          <w:sz w:val="24"/>
          <w:szCs w:val="24"/>
        </w:rPr>
        <w:t xml:space="preserve"> party venue.</w:t>
      </w:r>
    </w:p>
    <w:p w14:paraId="413D67A2" w14:textId="77777777" w:rsidR="00194C99" w:rsidRPr="004F251C" w:rsidRDefault="00194C99" w:rsidP="00194C99">
      <w:pPr>
        <w:pStyle w:val="ListParagraph"/>
        <w:numPr>
          <w:ilvl w:val="0"/>
          <w:numId w:val="6"/>
        </w:numPr>
        <w:spacing w:after="0" w:line="276" w:lineRule="auto"/>
        <w:contextualSpacing w:val="0"/>
        <w:rPr>
          <w:rFonts w:ascii="Arial" w:hAnsi="Arial" w:cs="Arial"/>
          <w:color w:val="000000"/>
          <w:sz w:val="24"/>
          <w:szCs w:val="24"/>
        </w:rPr>
      </w:pPr>
      <w:r w:rsidRPr="004F251C">
        <w:rPr>
          <w:rFonts w:ascii="Arial" w:hAnsi="Arial" w:cs="Arial"/>
          <w:color w:val="000000"/>
          <w:sz w:val="24"/>
          <w:szCs w:val="24"/>
        </w:rPr>
        <w:t>Training will consist of theory based training as well as practical hands-on training.</w:t>
      </w:r>
    </w:p>
    <w:p w14:paraId="6BBD823F" w14:textId="77777777" w:rsidR="00AE046F" w:rsidRDefault="00194C99" w:rsidP="00194C99">
      <w:pPr>
        <w:pStyle w:val="ListParagraph"/>
        <w:numPr>
          <w:ilvl w:val="0"/>
          <w:numId w:val="6"/>
        </w:numPr>
        <w:spacing w:after="0" w:line="276" w:lineRule="auto"/>
        <w:contextualSpacing w:val="0"/>
        <w:rPr>
          <w:rFonts w:ascii="Arial" w:hAnsi="Arial" w:cs="Arial"/>
          <w:color w:val="000000"/>
          <w:sz w:val="24"/>
          <w:szCs w:val="24"/>
        </w:rPr>
      </w:pPr>
      <w:r w:rsidRPr="00AE046F">
        <w:rPr>
          <w:rFonts w:ascii="Arial" w:hAnsi="Arial" w:cs="Arial"/>
          <w:color w:val="000000"/>
          <w:sz w:val="24"/>
          <w:szCs w:val="24"/>
        </w:rPr>
        <w:t>All staff participating in controlled acts must complete a skills assessment</w:t>
      </w:r>
      <w:r w:rsidR="00AE046F">
        <w:rPr>
          <w:rFonts w:ascii="Arial" w:hAnsi="Arial" w:cs="Arial"/>
          <w:color w:val="000000"/>
          <w:sz w:val="24"/>
          <w:szCs w:val="24"/>
        </w:rPr>
        <w:t>.</w:t>
      </w:r>
    </w:p>
    <w:p w14:paraId="603AA744" w14:textId="77777777" w:rsidR="00194C99" w:rsidRPr="00AE046F" w:rsidRDefault="00194C99" w:rsidP="00194C99">
      <w:pPr>
        <w:pStyle w:val="ListParagraph"/>
        <w:numPr>
          <w:ilvl w:val="0"/>
          <w:numId w:val="6"/>
        </w:numPr>
        <w:spacing w:after="0" w:line="276" w:lineRule="auto"/>
        <w:contextualSpacing w:val="0"/>
        <w:rPr>
          <w:rFonts w:ascii="Arial" w:hAnsi="Arial" w:cs="Arial"/>
          <w:color w:val="000000"/>
          <w:sz w:val="24"/>
          <w:szCs w:val="24"/>
        </w:rPr>
      </w:pPr>
      <w:r w:rsidRPr="00AE046F">
        <w:rPr>
          <w:rFonts w:ascii="Arial" w:hAnsi="Arial" w:cs="Arial"/>
          <w:color w:val="000000"/>
          <w:sz w:val="24"/>
          <w:szCs w:val="24"/>
        </w:rPr>
        <w:t>Records of training will be kept in the staff members’ personnel file and be made available to MCSS compliance inspectors.</w:t>
      </w:r>
    </w:p>
    <w:p w14:paraId="452FC99F" w14:textId="77777777" w:rsidR="00194C99" w:rsidRPr="004F251C" w:rsidRDefault="00194C99" w:rsidP="00194C99">
      <w:pPr>
        <w:pStyle w:val="ListParagraph"/>
        <w:numPr>
          <w:ilvl w:val="0"/>
          <w:numId w:val="6"/>
        </w:numPr>
        <w:spacing w:after="0" w:line="276" w:lineRule="auto"/>
        <w:contextualSpacing w:val="0"/>
        <w:rPr>
          <w:rFonts w:ascii="Arial" w:hAnsi="Arial" w:cs="Arial"/>
          <w:color w:val="000000"/>
          <w:sz w:val="24"/>
          <w:szCs w:val="24"/>
        </w:rPr>
      </w:pPr>
      <w:r w:rsidRPr="004F251C">
        <w:rPr>
          <w:rFonts w:ascii="Arial" w:hAnsi="Arial" w:cs="Arial"/>
          <w:color w:val="000000"/>
          <w:sz w:val="24"/>
          <w:szCs w:val="24"/>
        </w:rPr>
        <w:t>Staff will follow the following schedule for refresher training:</w:t>
      </w:r>
    </w:p>
    <w:p w14:paraId="5556C482" w14:textId="77777777" w:rsidR="00194C99" w:rsidRPr="004F251C" w:rsidRDefault="00194C99" w:rsidP="00194C99">
      <w:pPr>
        <w:pStyle w:val="ListParagraph"/>
        <w:numPr>
          <w:ilvl w:val="1"/>
          <w:numId w:val="6"/>
        </w:numPr>
        <w:spacing w:after="0" w:line="276" w:lineRule="auto"/>
        <w:contextualSpacing w:val="0"/>
        <w:rPr>
          <w:rFonts w:ascii="Arial" w:hAnsi="Arial" w:cs="Arial"/>
          <w:color w:val="000000"/>
          <w:sz w:val="24"/>
          <w:szCs w:val="24"/>
        </w:rPr>
      </w:pPr>
      <w:r w:rsidRPr="004F251C">
        <w:rPr>
          <w:rFonts w:ascii="Arial" w:hAnsi="Arial" w:cs="Arial"/>
          <w:color w:val="000000"/>
          <w:sz w:val="24"/>
          <w:szCs w:val="24"/>
        </w:rPr>
        <w:t>Injections – every 6 months</w:t>
      </w:r>
    </w:p>
    <w:p w14:paraId="7CBD90B4" w14:textId="77777777" w:rsidR="00194C99" w:rsidRPr="004F251C" w:rsidRDefault="00194C99" w:rsidP="00194C99">
      <w:pPr>
        <w:pStyle w:val="ListParagraph"/>
        <w:numPr>
          <w:ilvl w:val="1"/>
          <w:numId w:val="6"/>
        </w:numPr>
        <w:spacing w:after="0" w:line="276" w:lineRule="auto"/>
        <w:contextualSpacing w:val="0"/>
        <w:rPr>
          <w:rFonts w:ascii="Arial" w:hAnsi="Arial" w:cs="Arial"/>
          <w:color w:val="000000"/>
          <w:sz w:val="24"/>
          <w:szCs w:val="24"/>
        </w:rPr>
      </w:pPr>
      <w:r w:rsidRPr="004F251C">
        <w:rPr>
          <w:rFonts w:ascii="Arial" w:hAnsi="Arial" w:cs="Arial"/>
          <w:color w:val="000000"/>
          <w:sz w:val="24"/>
          <w:szCs w:val="24"/>
        </w:rPr>
        <w:t>Inhalers – every year</w:t>
      </w:r>
    </w:p>
    <w:p w14:paraId="0F6555A9" w14:textId="77777777" w:rsidR="00194C99" w:rsidRPr="004F251C" w:rsidRDefault="00194C99" w:rsidP="00194C99">
      <w:pPr>
        <w:pStyle w:val="ListParagraph"/>
        <w:numPr>
          <w:ilvl w:val="1"/>
          <w:numId w:val="6"/>
        </w:numPr>
        <w:spacing w:after="0" w:line="276" w:lineRule="auto"/>
        <w:contextualSpacing w:val="0"/>
        <w:rPr>
          <w:rFonts w:ascii="Arial" w:hAnsi="Arial" w:cs="Arial"/>
          <w:color w:val="000000"/>
          <w:sz w:val="24"/>
          <w:szCs w:val="24"/>
        </w:rPr>
      </w:pPr>
      <w:r w:rsidRPr="004F251C">
        <w:rPr>
          <w:rFonts w:ascii="Arial" w:hAnsi="Arial" w:cs="Arial"/>
          <w:color w:val="000000"/>
          <w:sz w:val="24"/>
          <w:szCs w:val="24"/>
        </w:rPr>
        <w:t>Suppositories and enemas – every year</w:t>
      </w:r>
    </w:p>
    <w:p w14:paraId="3D93E912" w14:textId="77777777" w:rsidR="00194C99" w:rsidRPr="004F251C" w:rsidRDefault="00194C99" w:rsidP="00194C99">
      <w:pPr>
        <w:pStyle w:val="ListParagraph"/>
        <w:numPr>
          <w:ilvl w:val="1"/>
          <w:numId w:val="6"/>
        </w:numPr>
        <w:spacing w:after="0" w:line="276" w:lineRule="auto"/>
        <w:contextualSpacing w:val="0"/>
        <w:rPr>
          <w:rFonts w:ascii="Arial" w:hAnsi="Arial" w:cs="Arial"/>
          <w:color w:val="000000"/>
          <w:sz w:val="24"/>
          <w:szCs w:val="24"/>
        </w:rPr>
      </w:pPr>
      <w:r w:rsidRPr="004F251C">
        <w:rPr>
          <w:rFonts w:ascii="Arial" w:hAnsi="Arial" w:cs="Arial"/>
          <w:color w:val="000000"/>
          <w:sz w:val="24"/>
          <w:szCs w:val="24"/>
        </w:rPr>
        <w:t>Catheterizations – every 6 months</w:t>
      </w:r>
    </w:p>
    <w:p w14:paraId="6E61259D" w14:textId="77777777" w:rsidR="00194C99" w:rsidRPr="004F251C" w:rsidRDefault="00194C99" w:rsidP="00194C99">
      <w:pPr>
        <w:pStyle w:val="ListParagraph"/>
        <w:numPr>
          <w:ilvl w:val="1"/>
          <w:numId w:val="6"/>
        </w:numPr>
        <w:spacing w:after="0" w:line="276" w:lineRule="auto"/>
        <w:contextualSpacing w:val="0"/>
        <w:rPr>
          <w:rFonts w:ascii="Arial" w:hAnsi="Arial" w:cs="Arial"/>
          <w:color w:val="000000"/>
          <w:sz w:val="24"/>
          <w:szCs w:val="24"/>
        </w:rPr>
      </w:pPr>
      <w:r w:rsidRPr="004F251C">
        <w:rPr>
          <w:rFonts w:ascii="Arial" w:hAnsi="Arial" w:cs="Arial"/>
          <w:color w:val="000000"/>
          <w:sz w:val="24"/>
          <w:szCs w:val="24"/>
        </w:rPr>
        <w:t>G-Tube feeding and ostomy care – every year</w:t>
      </w:r>
    </w:p>
    <w:p w14:paraId="1FECDC37" w14:textId="77777777" w:rsidR="00194C99" w:rsidRPr="004F251C" w:rsidRDefault="00194C99" w:rsidP="00194C99">
      <w:pPr>
        <w:pStyle w:val="ListParagraph"/>
        <w:numPr>
          <w:ilvl w:val="0"/>
          <w:numId w:val="6"/>
        </w:numPr>
        <w:spacing w:after="0" w:line="276" w:lineRule="auto"/>
        <w:contextualSpacing w:val="0"/>
        <w:rPr>
          <w:rFonts w:ascii="Arial" w:hAnsi="Arial" w:cs="Arial"/>
          <w:color w:val="000000"/>
          <w:sz w:val="24"/>
          <w:szCs w:val="24"/>
        </w:rPr>
      </w:pPr>
      <w:r w:rsidRPr="004F251C">
        <w:rPr>
          <w:rFonts w:ascii="Arial" w:hAnsi="Arial" w:cs="Arial"/>
          <w:color w:val="000000"/>
          <w:sz w:val="24"/>
          <w:szCs w:val="24"/>
        </w:rPr>
        <w:t>Refresher training will consist of theory only unless practical hands-on training is deemed necessary by a supervisor or individuals’ health care practitioner.</w:t>
      </w:r>
    </w:p>
    <w:p w14:paraId="5CC8FE46" w14:textId="77777777" w:rsidR="00194C99" w:rsidRPr="004F251C" w:rsidRDefault="00194C99" w:rsidP="00194C99">
      <w:pPr>
        <w:pStyle w:val="ListParagraph"/>
        <w:numPr>
          <w:ilvl w:val="0"/>
          <w:numId w:val="6"/>
        </w:numPr>
        <w:spacing w:after="0" w:line="276" w:lineRule="auto"/>
        <w:contextualSpacing w:val="0"/>
        <w:rPr>
          <w:rFonts w:ascii="Arial" w:hAnsi="Arial" w:cs="Arial"/>
          <w:color w:val="000000"/>
          <w:sz w:val="24"/>
          <w:szCs w:val="24"/>
        </w:rPr>
      </w:pPr>
      <w:r w:rsidRPr="004F251C">
        <w:rPr>
          <w:rFonts w:ascii="Arial" w:hAnsi="Arial" w:cs="Arial"/>
          <w:color w:val="000000"/>
          <w:sz w:val="24"/>
          <w:szCs w:val="24"/>
        </w:rPr>
        <w:t>If a staff member has not had the opportunity to perform a controlled act in 6 months, retraining is required to maintain competency of skills.</w:t>
      </w:r>
    </w:p>
    <w:p w14:paraId="25CFAA88" w14:textId="77777777" w:rsidR="00194C99" w:rsidRDefault="00194C99" w:rsidP="00194C99">
      <w:pPr>
        <w:spacing w:line="276" w:lineRule="auto"/>
        <w:rPr>
          <w:rFonts w:ascii="Arial" w:hAnsi="Arial" w:cs="Arial"/>
          <w:b/>
          <w:caps/>
          <w:color w:val="000000"/>
          <w:u w:val="single"/>
        </w:rPr>
      </w:pPr>
    </w:p>
    <w:p w14:paraId="2ACDFAD9" w14:textId="77777777" w:rsidR="00194C99" w:rsidRDefault="00194C99" w:rsidP="00194C99">
      <w:pPr>
        <w:spacing w:line="276" w:lineRule="auto"/>
        <w:rPr>
          <w:rFonts w:ascii="Arial" w:hAnsi="Arial" w:cs="Arial"/>
          <w:b/>
          <w:caps/>
          <w:color w:val="000000"/>
          <w:u w:val="single"/>
        </w:rPr>
      </w:pPr>
    </w:p>
    <w:p w14:paraId="3B1D2FB3" w14:textId="77777777" w:rsidR="00194C99" w:rsidRDefault="00194C99" w:rsidP="00194C99">
      <w:pPr>
        <w:spacing w:line="276" w:lineRule="auto"/>
        <w:rPr>
          <w:rFonts w:ascii="Arial" w:hAnsi="Arial" w:cs="Arial"/>
          <w:b/>
          <w:caps/>
          <w:color w:val="000000"/>
          <w:u w:val="single"/>
        </w:rPr>
      </w:pPr>
    </w:p>
    <w:p w14:paraId="69BBA9D6" w14:textId="77777777" w:rsidR="00194C99" w:rsidRDefault="00194C99" w:rsidP="00194C99">
      <w:pPr>
        <w:spacing w:line="276" w:lineRule="auto"/>
        <w:rPr>
          <w:rFonts w:ascii="Arial" w:hAnsi="Arial" w:cs="Arial"/>
          <w:b/>
          <w:caps/>
          <w:color w:val="000000"/>
          <w:u w:val="single"/>
        </w:rPr>
      </w:pPr>
    </w:p>
    <w:p w14:paraId="5F6F5F57" w14:textId="77777777" w:rsidR="00194C99" w:rsidRDefault="00194C99" w:rsidP="00194C99">
      <w:pPr>
        <w:spacing w:line="276" w:lineRule="auto"/>
        <w:rPr>
          <w:rFonts w:ascii="Arial" w:hAnsi="Arial" w:cs="Arial"/>
          <w:b/>
          <w:caps/>
          <w:color w:val="000000"/>
          <w:u w:val="single"/>
        </w:rPr>
      </w:pPr>
    </w:p>
    <w:p w14:paraId="4EA97C53" w14:textId="77777777" w:rsidR="00194C99" w:rsidRPr="004F251C" w:rsidRDefault="00194C99" w:rsidP="00194C99">
      <w:pPr>
        <w:pStyle w:val="Heading3"/>
        <w:rPr>
          <w:rFonts w:ascii="Arial" w:hAnsi="Arial" w:cs="Arial"/>
          <w:sz w:val="24"/>
          <w:szCs w:val="24"/>
          <w:u w:val="none"/>
        </w:rPr>
      </w:pPr>
      <w:r w:rsidRPr="004F251C">
        <w:rPr>
          <w:rFonts w:ascii="Arial" w:hAnsi="Arial" w:cs="Arial"/>
          <w:caps w:val="0"/>
          <w:sz w:val="24"/>
          <w:szCs w:val="24"/>
          <w:u w:val="none"/>
        </w:rPr>
        <w:t>Determining Competency</w:t>
      </w:r>
      <w:r>
        <w:rPr>
          <w:rFonts w:ascii="Arial" w:hAnsi="Arial" w:cs="Arial"/>
          <w:caps w:val="0"/>
          <w:sz w:val="24"/>
          <w:szCs w:val="24"/>
          <w:u w:val="none"/>
        </w:rPr>
        <w:t>:</w:t>
      </w:r>
    </w:p>
    <w:p w14:paraId="57134F52" w14:textId="77777777" w:rsidR="00194C99" w:rsidRPr="00AE046F" w:rsidRDefault="00194C99" w:rsidP="00194C99">
      <w:pPr>
        <w:pStyle w:val="ListParagraph"/>
        <w:numPr>
          <w:ilvl w:val="0"/>
          <w:numId w:val="10"/>
        </w:numPr>
        <w:spacing w:after="0" w:line="276" w:lineRule="auto"/>
        <w:contextualSpacing w:val="0"/>
        <w:rPr>
          <w:rFonts w:ascii="Arial" w:hAnsi="Arial" w:cs="Arial"/>
          <w:color w:val="000000"/>
          <w:sz w:val="24"/>
          <w:szCs w:val="24"/>
        </w:rPr>
      </w:pPr>
      <w:r w:rsidRPr="00AE046F">
        <w:rPr>
          <w:rFonts w:ascii="Arial" w:hAnsi="Arial" w:cs="Arial"/>
          <w:color w:val="000000"/>
          <w:sz w:val="24"/>
          <w:szCs w:val="24"/>
        </w:rPr>
        <w:t>The agency will make the final decision if a staff member is competent to perform a controlled act and if it is appropriate to do so.</w:t>
      </w:r>
    </w:p>
    <w:p w14:paraId="1AD6EE75" w14:textId="77777777" w:rsidR="00194C99" w:rsidRPr="004F251C" w:rsidRDefault="00194C99" w:rsidP="00194C99">
      <w:pPr>
        <w:pStyle w:val="ListParagraph"/>
        <w:numPr>
          <w:ilvl w:val="0"/>
          <w:numId w:val="10"/>
        </w:numPr>
        <w:spacing w:after="0" w:line="276" w:lineRule="auto"/>
        <w:contextualSpacing w:val="0"/>
        <w:rPr>
          <w:rFonts w:ascii="Arial" w:hAnsi="Arial" w:cs="Arial"/>
          <w:color w:val="000000"/>
          <w:sz w:val="24"/>
          <w:szCs w:val="24"/>
        </w:rPr>
      </w:pPr>
      <w:r w:rsidRPr="004F251C">
        <w:rPr>
          <w:rFonts w:ascii="Arial" w:hAnsi="Arial" w:cs="Arial"/>
          <w:color w:val="000000"/>
          <w:sz w:val="24"/>
          <w:szCs w:val="24"/>
        </w:rPr>
        <w:t>Before a staff member is able to perform a controlled act, the following must take place:</w:t>
      </w:r>
    </w:p>
    <w:p w14:paraId="4286C709" w14:textId="2886ACD4" w:rsidR="00194C99" w:rsidRPr="004F251C" w:rsidRDefault="00194C99" w:rsidP="00194C99">
      <w:pPr>
        <w:pStyle w:val="ListParagraph"/>
        <w:numPr>
          <w:ilvl w:val="1"/>
          <w:numId w:val="10"/>
        </w:numPr>
        <w:spacing w:after="0" w:line="276" w:lineRule="auto"/>
        <w:contextualSpacing w:val="0"/>
        <w:rPr>
          <w:rFonts w:ascii="Arial" w:hAnsi="Arial" w:cs="Arial"/>
          <w:color w:val="000000"/>
          <w:sz w:val="24"/>
          <w:szCs w:val="24"/>
        </w:rPr>
      </w:pPr>
      <w:r w:rsidRPr="004F251C">
        <w:rPr>
          <w:rFonts w:ascii="Arial" w:hAnsi="Arial" w:cs="Arial"/>
          <w:color w:val="000000"/>
          <w:sz w:val="24"/>
          <w:szCs w:val="24"/>
        </w:rPr>
        <w:t xml:space="preserve">The staff member must complete a general training course on controlled acts and understand </w:t>
      </w:r>
      <w:r w:rsidR="00374896" w:rsidRPr="004E220B">
        <w:rPr>
          <w:rFonts w:ascii="Arial" w:hAnsi="Arial" w:cs="Arial"/>
          <w:color w:val="000000"/>
          <w:sz w:val="24"/>
          <w:szCs w:val="24"/>
        </w:rPr>
        <w:t>their</w:t>
      </w:r>
      <w:r w:rsidRPr="004F251C">
        <w:rPr>
          <w:rFonts w:ascii="Arial" w:hAnsi="Arial" w:cs="Arial"/>
          <w:color w:val="000000"/>
          <w:sz w:val="24"/>
          <w:szCs w:val="24"/>
        </w:rPr>
        <w:t xml:space="preserve"> responsibilities and program guidelines;</w:t>
      </w:r>
    </w:p>
    <w:p w14:paraId="478E7784" w14:textId="77777777" w:rsidR="00194C99" w:rsidRPr="004F251C" w:rsidRDefault="00194C99" w:rsidP="00194C99">
      <w:pPr>
        <w:pStyle w:val="ListParagraph"/>
        <w:numPr>
          <w:ilvl w:val="1"/>
          <w:numId w:val="10"/>
        </w:numPr>
        <w:spacing w:after="0" w:line="276" w:lineRule="auto"/>
        <w:contextualSpacing w:val="0"/>
        <w:rPr>
          <w:rFonts w:ascii="Arial" w:hAnsi="Arial" w:cs="Arial"/>
          <w:color w:val="000000"/>
          <w:sz w:val="24"/>
          <w:szCs w:val="24"/>
        </w:rPr>
      </w:pPr>
      <w:r w:rsidRPr="004F251C">
        <w:rPr>
          <w:rFonts w:ascii="Arial" w:hAnsi="Arial" w:cs="Arial"/>
          <w:color w:val="000000"/>
          <w:sz w:val="24"/>
          <w:szCs w:val="24"/>
        </w:rPr>
        <w:t>The staff member must successfully complete both the theory training and practical skills training on the specific controlled act;</w:t>
      </w:r>
    </w:p>
    <w:p w14:paraId="3F8BD53A" w14:textId="618F0339" w:rsidR="00194C99" w:rsidRPr="004F251C" w:rsidRDefault="00194C99" w:rsidP="00194C99">
      <w:pPr>
        <w:pStyle w:val="ListParagraph"/>
        <w:numPr>
          <w:ilvl w:val="1"/>
          <w:numId w:val="10"/>
        </w:numPr>
        <w:spacing w:after="0" w:line="276" w:lineRule="auto"/>
        <w:contextualSpacing w:val="0"/>
        <w:rPr>
          <w:rFonts w:ascii="Arial" w:hAnsi="Arial" w:cs="Arial"/>
          <w:color w:val="000000"/>
          <w:sz w:val="24"/>
          <w:szCs w:val="24"/>
        </w:rPr>
      </w:pPr>
      <w:r w:rsidRPr="004F251C">
        <w:rPr>
          <w:rFonts w:ascii="Arial" w:hAnsi="Arial" w:cs="Arial"/>
          <w:color w:val="000000"/>
          <w:sz w:val="24"/>
          <w:szCs w:val="24"/>
        </w:rPr>
        <w:t xml:space="preserve">The staff member must complete all official evaluations and present the results to </w:t>
      </w:r>
      <w:r w:rsidR="00374896" w:rsidRPr="004E220B">
        <w:rPr>
          <w:rFonts w:ascii="Arial" w:hAnsi="Arial" w:cs="Arial"/>
          <w:color w:val="000000"/>
          <w:sz w:val="24"/>
          <w:szCs w:val="24"/>
        </w:rPr>
        <w:t>their</w:t>
      </w:r>
      <w:r w:rsidRPr="004F251C">
        <w:rPr>
          <w:rFonts w:ascii="Arial" w:hAnsi="Arial" w:cs="Arial"/>
          <w:color w:val="000000"/>
          <w:sz w:val="24"/>
          <w:szCs w:val="24"/>
        </w:rPr>
        <w:t xml:space="preserve"> {manager/supervisor/program director};</w:t>
      </w:r>
    </w:p>
    <w:p w14:paraId="727FD67A" w14:textId="7AC1151D" w:rsidR="00194C99" w:rsidRPr="004F251C" w:rsidRDefault="00194C99" w:rsidP="00194C99">
      <w:pPr>
        <w:pStyle w:val="ListParagraph"/>
        <w:numPr>
          <w:ilvl w:val="1"/>
          <w:numId w:val="10"/>
        </w:numPr>
        <w:spacing w:after="0" w:line="276" w:lineRule="auto"/>
        <w:contextualSpacing w:val="0"/>
        <w:rPr>
          <w:rFonts w:ascii="Arial" w:hAnsi="Arial" w:cs="Arial"/>
          <w:color w:val="000000"/>
          <w:sz w:val="24"/>
          <w:szCs w:val="24"/>
        </w:rPr>
      </w:pPr>
      <w:r w:rsidRPr="004F251C">
        <w:rPr>
          <w:rFonts w:ascii="Arial" w:hAnsi="Arial" w:cs="Arial"/>
          <w:color w:val="000000"/>
          <w:sz w:val="24"/>
          <w:szCs w:val="24"/>
        </w:rPr>
        <w:t xml:space="preserve">The staff member must demonstrate that </w:t>
      </w:r>
      <w:r w:rsidR="00374896" w:rsidRPr="004E220B">
        <w:rPr>
          <w:rFonts w:ascii="Arial" w:hAnsi="Arial" w:cs="Arial"/>
          <w:color w:val="000000"/>
          <w:sz w:val="24"/>
          <w:szCs w:val="24"/>
        </w:rPr>
        <w:t>they</w:t>
      </w:r>
      <w:r w:rsidRPr="004E220B">
        <w:rPr>
          <w:rFonts w:ascii="Arial" w:hAnsi="Arial" w:cs="Arial"/>
          <w:color w:val="000000"/>
          <w:sz w:val="24"/>
          <w:szCs w:val="24"/>
        </w:rPr>
        <w:t xml:space="preserve"> </w:t>
      </w:r>
      <w:r w:rsidR="00374896" w:rsidRPr="004E220B">
        <w:rPr>
          <w:rFonts w:ascii="Arial" w:hAnsi="Arial" w:cs="Arial"/>
          <w:color w:val="000000"/>
          <w:sz w:val="24"/>
          <w:szCs w:val="24"/>
        </w:rPr>
        <w:t>are</w:t>
      </w:r>
      <w:r w:rsidRPr="004F251C">
        <w:rPr>
          <w:rFonts w:ascii="Arial" w:hAnsi="Arial" w:cs="Arial"/>
          <w:color w:val="000000"/>
          <w:sz w:val="24"/>
          <w:szCs w:val="24"/>
        </w:rPr>
        <w:t xml:space="preserve"> willing to comply with agency policies surrounding controlled acts and be willing to seek support when needed.</w:t>
      </w:r>
    </w:p>
    <w:p w14:paraId="2D54004E" w14:textId="77777777" w:rsidR="00194C99" w:rsidRPr="004F251C" w:rsidRDefault="00194C99" w:rsidP="00194C99">
      <w:pPr>
        <w:pStyle w:val="Heading3"/>
        <w:rPr>
          <w:rFonts w:ascii="Arial" w:hAnsi="Arial" w:cs="Arial"/>
          <w:sz w:val="24"/>
          <w:szCs w:val="24"/>
          <w:u w:val="none"/>
        </w:rPr>
      </w:pPr>
      <w:r w:rsidRPr="004F251C">
        <w:rPr>
          <w:rFonts w:ascii="Arial" w:hAnsi="Arial" w:cs="Arial"/>
          <w:caps w:val="0"/>
          <w:sz w:val="24"/>
          <w:szCs w:val="24"/>
          <w:u w:val="none"/>
        </w:rPr>
        <w:t>Monitoring</w:t>
      </w:r>
      <w:r>
        <w:rPr>
          <w:rFonts w:ascii="Arial" w:hAnsi="Arial" w:cs="Arial"/>
          <w:caps w:val="0"/>
          <w:sz w:val="24"/>
          <w:szCs w:val="24"/>
          <w:u w:val="none"/>
        </w:rPr>
        <w:t>:</w:t>
      </w:r>
      <w:r w:rsidRPr="004F251C">
        <w:rPr>
          <w:rFonts w:ascii="Arial" w:hAnsi="Arial" w:cs="Arial"/>
          <w:sz w:val="24"/>
          <w:szCs w:val="24"/>
          <w:u w:val="none"/>
        </w:rPr>
        <w:t xml:space="preserve"> </w:t>
      </w:r>
    </w:p>
    <w:p w14:paraId="0A9C7F17" w14:textId="77777777" w:rsidR="00194C99" w:rsidRPr="004F251C" w:rsidRDefault="00194C99" w:rsidP="00194C99">
      <w:pPr>
        <w:numPr>
          <w:ilvl w:val="0"/>
          <w:numId w:val="5"/>
        </w:numPr>
        <w:spacing w:line="276" w:lineRule="auto"/>
        <w:rPr>
          <w:rFonts w:ascii="Arial" w:hAnsi="Arial" w:cs="Arial"/>
          <w:color w:val="000000"/>
        </w:rPr>
      </w:pPr>
      <w:r w:rsidRPr="004F251C">
        <w:rPr>
          <w:rFonts w:ascii="Arial" w:hAnsi="Arial" w:cs="Arial"/>
          <w:color w:val="000000"/>
        </w:rPr>
        <w:t>A client’s condition will be constantly monitored for change.</w:t>
      </w:r>
    </w:p>
    <w:p w14:paraId="30C44529" w14:textId="77777777" w:rsidR="00194C99" w:rsidRPr="004F251C" w:rsidRDefault="00194C99" w:rsidP="00194C99">
      <w:pPr>
        <w:numPr>
          <w:ilvl w:val="0"/>
          <w:numId w:val="5"/>
        </w:numPr>
        <w:spacing w:line="276" w:lineRule="auto"/>
        <w:rPr>
          <w:rFonts w:ascii="Arial" w:hAnsi="Arial" w:cs="Arial"/>
          <w:color w:val="000000"/>
        </w:rPr>
      </w:pPr>
      <w:r w:rsidRPr="004F251C">
        <w:rPr>
          <w:rFonts w:ascii="Arial" w:hAnsi="Arial" w:cs="Arial"/>
          <w:color w:val="000000"/>
        </w:rPr>
        <w:t>When a change in health status occurs, a health care professional must re-evaluate the appropriateness of unregulated workers performing the controlled act and if it can still be considered an Act of Daily Living.</w:t>
      </w:r>
    </w:p>
    <w:p w14:paraId="749E0B63" w14:textId="77777777" w:rsidR="00194C99" w:rsidRPr="004F251C" w:rsidRDefault="00AE046F" w:rsidP="00194C99">
      <w:pPr>
        <w:numPr>
          <w:ilvl w:val="0"/>
          <w:numId w:val="5"/>
        </w:numPr>
        <w:spacing w:line="276" w:lineRule="auto"/>
        <w:rPr>
          <w:rFonts w:ascii="Arial" w:hAnsi="Arial" w:cs="Arial"/>
          <w:color w:val="000000"/>
        </w:rPr>
      </w:pPr>
      <w:r>
        <w:rPr>
          <w:rFonts w:ascii="Arial" w:hAnsi="Arial" w:cs="Arial"/>
          <w:color w:val="000000"/>
          <w:lang w:val="en-CA"/>
        </w:rPr>
        <w:t>When</w:t>
      </w:r>
      <w:r w:rsidR="00194C99" w:rsidRPr="004F251C">
        <w:rPr>
          <w:rFonts w:ascii="Arial" w:hAnsi="Arial" w:cs="Arial"/>
          <w:color w:val="000000"/>
          <w:lang w:val="en-CA"/>
        </w:rPr>
        <w:t xml:space="preserve"> a controlled act is delegated by a nurse, the agency will arrange for </w:t>
      </w:r>
      <w:r>
        <w:rPr>
          <w:rFonts w:ascii="Arial" w:hAnsi="Arial" w:cs="Arial"/>
          <w:color w:val="000000"/>
          <w:lang w:val="en-CA"/>
        </w:rPr>
        <w:t xml:space="preserve">the Direct Support Supervisor </w:t>
      </w:r>
      <w:r w:rsidR="00194C99" w:rsidRPr="004F251C">
        <w:rPr>
          <w:rFonts w:ascii="Arial" w:hAnsi="Arial" w:cs="Arial"/>
          <w:color w:val="000000"/>
          <w:lang w:val="en-CA"/>
        </w:rPr>
        <w:t>to monitor the staff performing that controlled act for the duration that the act is needed.</w:t>
      </w:r>
    </w:p>
    <w:p w14:paraId="6E27B878" w14:textId="77777777" w:rsidR="00194C99" w:rsidRPr="004F251C" w:rsidRDefault="00194C99" w:rsidP="00194C99">
      <w:pPr>
        <w:numPr>
          <w:ilvl w:val="0"/>
          <w:numId w:val="5"/>
        </w:numPr>
        <w:spacing w:line="276" w:lineRule="auto"/>
        <w:rPr>
          <w:rFonts w:ascii="Arial" w:hAnsi="Arial" w:cs="Arial"/>
          <w:color w:val="000000"/>
        </w:rPr>
      </w:pPr>
      <w:r w:rsidRPr="004F251C">
        <w:rPr>
          <w:rFonts w:ascii="Arial" w:hAnsi="Arial" w:cs="Arial"/>
          <w:color w:val="000000"/>
        </w:rPr>
        <w:t>The purpose of the monitoring program is to identify issues that may potentially affect a client’s health status.</w:t>
      </w:r>
    </w:p>
    <w:p w14:paraId="04DCB5D4" w14:textId="77777777" w:rsidR="00194C99" w:rsidRPr="004F251C" w:rsidRDefault="00194C99" w:rsidP="00194C99">
      <w:pPr>
        <w:numPr>
          <w:ilvl w:val="0"/>
          <w:numId w:val="5"/>
        </w:numPr>
        <w:spacing w:line="276" w:lineRule="auto"/>
        <w:rPr>
          <w:rFonts w:ascii="Arial" w:hAnsi="Arial" w:cs="Arial"/>
          <w:color w:val="000000"/>
        </w:rPr>
      </w:pPr>
      <w:r w:rsidRPr="004F251C">
        <w:rPr>
          <w:rFonts w:ascii="Arial" w:hAnsi="Arial" w:cs="Arial"/>
          <w:color w:val="000000"/>
          <w:lang w:val="en-CA"/>
        </w:rPr>
        <w:t>All controlled acts that are performed as part of an individual’s daily routine will be monitored in the following fashion:</w:t>
      </w:r>
    </w:p>
    <w:p w14:paraId="22383E97" w14:textId="77777777" w:rsidR="00194C99" w:rsidRPr="004F251C" w:rsidRDefault="00194C99" w:rsidP="00194C99">
      <w:pPr>
        <w:numPr>
          <w:ilvl w:val="1"/>
          <w:numId w:val="5"/>
        </w:numPr>
        <w:spacing w:line="276" w:lineRule="auto"/>
        <w:rPr>
          <w:rFonts w:ascii="Arial" w:hAnsi="Arial" w:cs="Arial"/>
          <w:color w:val="000000"/>
        </w:rPr>
      </w:pPr>
      <w:r w:rsidRPr="004F251C">
        <w:rPr>
          <w:rFonts w:ascii="Arial" w:hAnsi="Arial" w:cs="Arial"/>
          <w:color w:val="000000"/>
        </w:rPr>
        <w:t>Informal monitoring of staff performing controlled acts will happen on a {daily/weekly/monthly} basis as supervisors check in verbally with staff and clients.</w:t>
      </w:r>
    </w:p>
    <w:p w14:paraId="62C5DFA6" w14:textId="77777777" w:rsidR="00194C99" w:rsidRPr="00194C99" w:rsidRDefault="00194C99" w:rsidP="00194C99">
      <w:pPr>
        <w:numPr>
          <w:ilvl w:val="1"/>
          <w:numId w:val="5"/>
        </w:numPr>
        <w:spacing w:line="276" w:lineRule="auto"/>
        <w:rPr>
          <w:rFonts w:ascii="Arial" w:hAnsi="Arial" w:cs="Arial"/>
          <w:color w:val="000000"/>
        </w:rPr>
      </w:pPr>
      <w:r w:rsidRPr="004F251C">
        <w:rPr>
          <w:rFonts w:ascii="Arial" w:hAnsi="Arial" w:cs="Arial"/>
          <w:color w:val="000000"/>
          <w:lang w:val="en-CA"/>
        </w:rPr>
        <w:t xml:space="preserve">Each staff member performing controlled acts will be physically observed for proper procedures every 6 months by </w:t>
      </w:r>
      <w:r w:rsidR="00AE046F">
        <w:rPr>
          <w:rFonts w:ascii="Arial" w:hAnsi="Arial" w:cs="Arial"/>
          <w:color w:val="000000"/>
          <w:lang w:val="en-CA"/>
        </w:rPr>
        <w:t>the Direct Support Supervisor.</w:t>
      </w:r>
    </w:p>
    <w:p w14:paraId="5C21D75E" w14:textId="77777777" w:rsidR="00194C99" w:rsidRPr="004F251C" w:rsidRDefault="00194C99" w:rsidP="00194C99">
      <w:pPr>
        <w:numPr>
          <w:ilvl w:val="1"/>
          <w:numId w:val="5"/>
        </w:numPr>
        <w:spacing w:line="276" w:lineRule="auto"/>
        <w:rPr>
          <w:rFonts w:ascii="Arial" w:hAnsi="Arial" w:cs="Arial"/>
          <w:color w:val="000000"/>
        </w:rPr>
      </w:pPr>
      <w:r w:rsidRPr="004F251C">
        <w:rPr>
          <w:rFonts w:ascii="Arial" w:hAnsi="Arial" w:cs="Arial"/>
          <w:color w:val="000000"/>
          <w:lang w:val="en-CA"/>
        </w:rPr>
        <w:t>Staff members performing controlled acts will record the following each time the controlled act is performed in the individual’s {daily progress notes/charts}”</w:t>
      </w:r>
    </w:p>
    <w:p w14:paraId="195018DA" w14:textId="77777777" w:rsidR="00194C99" w:rsidRPr="004F251C" w:rsidRDefault="00194C99" w:rsidP="00194C99">
      <w:pPr>
        <w:numPr>
          <w:ilvl w:val="2"/>
          <w:numId w:val="5"/>
        </w:numPr>
        <w:spacing w:line="276" w:lineRule="auto"/>
        <w:rPr>
          <w:rFonts w:ascii="Arial" w:hAnsi="Arial" w:cs="Arial"/>
          <w:color w:val="000000"/>
        </w:rPr>
      </w:pPr>
      <w:r w:rsidRPr="004F251C">
        <w:rPr>
          <w:rFonts w:ascii="Arial" w:hAnsi="Arial" w:cs="Arial"/>
          <w:color w:val="000000"/>
          <w:lang w:val="en-CA"/>
        </w:rPr>
        <w:t>The date and time the procedure was performed;</w:t>
      </w:r>
    </w:p>
    <w:p w14:paraId="30D625A8" w14:textId="77777777" w:rsidR="00194C99" w:rsidRPr="004F251C" w:rsidRDefault="00194C99" w:rsidP="00194C99">
      <w:pPr>
        <w:numPr>
          <w:ilvl w:val="2"/>
          <w:numId w:val="5"/>
        </w:numPr>
        <w:spacing w:line="276" w:lineRule="auto"/>
        <w:rPr>
          <w:rFonts w:ascii="Arial" w:hAnsi="Arial" w:cs="Arial"/>
          <w:color w:val="000000"/>
        </w:rPr>
      </w:pPr>
      <w:r w:rsidRPr="004F251C">
        <w:rPr>
          <w:rFonts w:ascii="Arial" w:hAnsi="Arial" w:cs="Arial"/>
          <w:color w:val="000000"/>
          <w:lang w:val="en-CA"/>
        </w:rPr>
        <w:lastRenderedPageBreak/>
        <w:t>How the procedure was tolerated;</w:t>
      </w:r>
    </w:p>
    <w:p w14:paraId="226F7C4B" w14:textId="77777777" w:rsidR="00194C99" w:rsidRPr="004F251C" w:rsidRDefault="00194C99" w:rsidP="00194C99">
      <w:pPr>
        <w:numPr>
          <w:ilvl w:val="2"/>
          <w:numId w:val="5"/>
        </w:numPr>
        <w:spacing w:line="276" w:lineRule="auto"/>
        <w:rPr>
          <w:rFonts w:ascii="Arial" w:hAnsi="Arial" w:cs="Arial"/>
          <w:color w:val="000000"/>
        </w:rPr>
      </w:pPr>
      <w:r w:rsidRPr="004F251C">
        <w:rPr>
          <w:rFonts w:ascii="Arial" w:hAnsi="Arial" w:cs="Arial"/>
          <w:color w:val="000000"/>
          <w:lang w:val="en-CA"/>
        </w:rPr>
        <w:t>Effects of the procedure;</w:t>
      </w:r>
    </w:p>
    <w:p w14:paraId="2A00100E" w14:textId="77777777" w:rsidR="00194C99" w:rsidRPr="004F251C" w:rsidRDefault="00194C99" w:rsidP="00194C99">
      <w:pPr>
        <w:numPr>
          <w:ilvl w:val="2"/>
          <w:numId w:val="5"/>
        </w:numPr>
        <w:spacing w:line="276" w:lineRule="auto"/>
        <w:rPr>
          <w:rFonts w:ascii="Arial" w:hAnsi="Arial" w:cs="Arial"/>
          <w:color w:val="000000"/>
        </w:rPr>
      </w:pPr>
      <w:r w:rsidRPr="004F251C">
        <w:rPr>
          <w:rFonts w:ascii="Arial" w:hAnsi="Arial" w:cs="Arial"/>
          <w:color w:val="000000"/>
          <w:lang w:val="en-CA"/>
        </w:rPr>
        <w:t>Any complications;</w:t>
      </w:r>
    </w:p>
    <w:p w14:paraId="5F74B583" w14:textId="77777777" w:rsidR="00194C99" w:rsidRPr="004F251C" w:rsidRDefault="00194C99" w:rsidP="00194C99">
      <w:pPr>
        <w:numPr>
          <w:ilvl w:val="2"/>
          <w:numId w:val="5"/>
        </w:numPr>
        <w:spacing w:line="276" w:lineRule="auto"/>
        <w:rPr>
          <w:rFonts w:ascii="Arial" w:hAnsi="Arial" w:cs="Arial"/>
          <w:color w:val="000000"/>
        </w:rPr>
      </w:pPr>
      <w:r w:rsidRPr="004F251C">
        <w:rPr>
          <w:rFonts w:ascii="Arial" w:hAnsi="Arial" w:cs="Arial"/>
          <w:color w:val="000000"/>
          <w:lang w:val="en-CA"/>
        </w:rPr>
        <w:t>Change in individual’s condition.</w:t>
      </w:r>
    </w:p>
    <w:p w14:paraId="1B6446EC" w14:textId="77777777" w:rsidR="00194C99" w:rsidRDefault="00194C99" w:rsidP="00194C99">
      <w:pPr>
        <w:pStyle w:val="Heading2"/>
        <w:rPr>
          <w:rFonts w:ascii="Arial" w:hAnsi="Arial" w:cs="Arial"/>
          <w:sz w:val="24"/>
          <w:szCs w:val="24"/>
        </w:rPr>
      </w:pPr>
    </w:p>
    <w:p w14:paraId="71018786" w14:textId="77777777" w:rsidR="00194C99" w:rsidRPr="004F251C" w:rsidRDefault="00194C99" w:rsidP="00194C99">
      <w:pPr>
        <w:pStyle w:val="Heading2"/>
        <w:rPr>
          <w:rFonts w:ascii="Arial" w:hAnsi="Arial" w:cs="Arial"/>
          <w:b/>
          <w:sz w:val="24"/>
          <w:szCs w:val="24"/>
          <w:u w:val="none"/>
        </w:rPr>
      </w:pPr>
      <w:r w:rsidRPr="004F251C">
        <w:rPr>
          <w:rFonts w:ascii="Arial" w:hAnsi="Arial" w:cs="Arial"/>
          <w:b/>
          <w:sz w:val="24"/>
          <w:szCs w:val="24"/>
          <w:u w:val="none"/>
        </w:rPr>
        <w:t>Related Policies:</w:t>
      </w:r>
    </w:p>
    <w:p w14:paraId="62B91DEF" w14:textId="77777777" w:rsidR="00194C99" w:rsidRPr="00857B12" w:rsidRDefault="00194C99" w:rsidP="00194C99">
      <w:pPr>
        <w:rPr>
          <w:rFonts w:ascii="Arial" w:hAnsi="Arial" w:cs="Arial"/>
        </w:rPr>
      </w:pPr>
      <w:r w:rsidRPr="00857B12">
        <w:rPr>
          <w:rFonts w:ascii="Arial" w:hAnsi="Arial" w:cs="Arial"/>
        </w:rPr>
        <w:t>Medication Administration</w:t>
      </w:r>
    </w:p>
    <w:p w14:paraId="72BE3635" w14:textId="77777777" w:rsidR="00194C99" w:rsidRPr="004F251C" w:rsidRDefault="00194C99" w:rsidP="00194C99">
      <w:pPr>
        <w:pStyle w:val="Heading2"/>
        <w:rPr>
          <w:rFonts w:ascii="Arial" w:hAnsi="Arial" w:cs="Arial"/>
          <w:b/>
          <w:sz w:val="24"/>
          <w:szCs w:val="24"/>
          <w:u w:val="none"/>
        </w:rPr>
      </w:pPr>
      <w:r w:rsidRPr="004F251C">
        <w:rPr>
          <w:rFonts w:ascii="Arial" w:hAnsi="Arial" w:cs="Arial"/>
          <w:b/>
          <w:sz w:val="24"/>
          <w:szCs w:val="24"/>
          <w:u w:val="none"/>
        </w:rPr>
        <w:t>Related How To:</w:t>
      </w:r>
    </w:p>
    <w:p w14:paraId="06328E09" w14:textId="77777777" w:rsidR="00194C99" w:rsidRPr="00857B12" w:rsidRDefault="00194C99" w:rsidP="00194C99">
      <w:pPr>
        <w:spacing w:line="276" w:lineRule="auto"/>
        <w:rPr>
          <w:rFonts w:ascii="Arial" w:hAnsi="Arial" w:cs="Arial"/>
        </w:rPr>
      </w:pPr>
      <w:r w:rsidRPr="00857B12">
        <w:rPr>
          <w:rFonts w:ascii="Arial" w:hAnsi="Arial" w:cs="Arial"/>
        </w:rPr>
        <w:t>Each controlled act should have a related procedure guideline (provided once training is complete).</w:t>
      </w:r>
    </w:p>
    <w:p w14:paraId="5C7FAFA2" w14:textId="77777777" w:rsidR="00194C99" w:rsidRPr="004F251C" w:rsidRDefault="00194C99" w:rsidP="00194C99">
      <w:pPr>
        <w:pStyle w:val="Heading2"/>
        <w:rPr>
          <w:rFonts w:ascii="Arial" w:hAnsi="Arial" w:cs="Arial"/>
          <w:b/>
          <w:sz w:val="24"/>
          <w:szCs w:val="24"/>
          <w:u w:val="none"/>
        </w:rPr>
      </w:pPr>
      <w:r w:rsidRPr="004F251C">
        <w:rPr>
          <w:rFonts w:ascii="Arial" w:hAnsi="Arial" w:cs="Arial"/>
          <w:b/>
          <w:sz w:val="24"/>
          <w:szCs w:val="24"/>
          <w:u w:val="none"/>
        </w:rPr>
        <w:t>Related Forms:</w:t>
      </w:r>
    </w:p>
    <w:p w14:paraId="2981B4D1" w14:textId="77777777" w:rsidR="00194C99" w:rsidRPr="00857B12" w:rsidRDefault="00194C99" w:rsidP="00194C99">
      <w:pPr>
        <w:pStyle w:val="Heading3"/>
        <w:numPr>
          <w:ilvl w:val="0"/>
          <w:numId w:val="11"/>
        </w:numPr>
        <w:rPr>
          <w:rFonts w:ascii="Arial" w:hAnsi="Arial" w:cs="Arial"/>
          <w:b w:val="0"/>
          <w:bCs/>
          <w:caps w:val="0"/>
          <w:sz w:val="24"/>
          <w:szCs w:val="24"/>
          <w:u w:val="none"/>
        </w:rPr>
      </w:pPr>
      <w:r w:rsidRPr="00857B12">
        <w:rPr>
          <w:rFonts w:ascii="Arial" w:hAnsi="Arial" w:cs="Arial"/>
          <w:b w:val="0"/>
          <w:caps w:val="0"/>
          <w:sz w:val="24"/>
          <w:szCs w:val="24"/>
          <w:u w:val="none"/>
        </w:rPr>
        <w:t>Agency Assessment Checklist</w:t>
      </w:r>
    </w:p>
    <w:p w14:paraId="70027D08" w14:textId="77777777" w:rsidR="00194C99" w:rsidRPr="00857B12" w:rsidRDefault="00194C99" w:rsidP="00194C99">
      <w:pPr>
        <w:pStyle w:val="ListParagraph"/>
        <w:numPr>
          <w:ilvl w:val="0"/>
          <w:numId w:val="11"/>
        </w:numPr>
        <w:spacing w:after="0" w:line="276" w:lineRule="auto"/>
        <w:rPr>
          <w:rFonts w:ascii="Arial" w:hAnsi="Arial" w:cs="Arial"/>
          <w:sz w:val="24"/>
          <w:szCs w:val="24"/>
        </w:rPr>
      </w:pPr>
      <w:r w:rsidRPr="00857B12">
        <w:rPr>
          <w:rFonts w:ascii="Arial" w:hAnsi="Arial" w:cs="Arial"/>
          <w:sz w:val="24"/>
          <w:szCs w:val="24"/>
        </w:rPr>
        <w:t>Individual Controlled Act Assessment Form</w:t>
      </w:r>
    </w:p>
    <w:p w14:paraId="2A838435" w14:textId="77777777" w:rsidR="00194C99" w:rsidRPr="00857B12" w:rsidRDefault="00194C99" w:rsidP="00194C99">
      <w:pPr>
        <w:pStyle w:val="Heading3"/>
        <w:numPr>
          <w:ilvl w:val="0"/>
          <w:numId w:val="11"/>
        </w:numPr>
        <w:rPr>
          <w:rFonts w:ascii="Arial" w:hAnsi="Arial" w:cs="Arial"/>
          <w:b w:val="0"/>
          <w:bCs/>
          <w:caps w:val="0"/>
          <w:sz w:val="24"/>
          <w:szCs w:val="24"/>
          <w:u w:val="none"/>
        </w:rPr>
      </w:pPr>
      <w:r w:rsidRPr="00857B12">
        <w:rPr>
          <w:rFonts w:ascii="Arial" w:hAnsi="Arial" w:cs="Arial"/>
          <w:b w:val="0"/>
          <w:caps w:val="0"/>
          <w:sz w:val="24"/>
          <w:szCs w:val="24"/>
          <w:u w:val="none"/>
        </w:rPr>
        <w:t>Performance Evaluation Checklist</w:t>
      </w:r>
    </w:p>
    <w:p w14:paraId="1273B91A" w14:textId="77777777" w:rsidR="00194C99" w:rsidRPr="00857B12" w:rsidRDefault="00194C99" w:rsidP="00194C99">
      <w:pPr>
        <w:pStyle w:val="Heading3"/>
        <w:numPr>
          <w:ilvl w:val="0"/>
          <w:numId w:val="11"/>
        </w:numPr>
        <w:rPr>
          <w:rFonts w:ascii="Arial" w:hAnsi="Arial" w:cs="Arial"/>
          <w:b w:val="0"/>
          <w:bCs/>
          <w:caps w:val="0"/>
          <w:sz w:val="24"/>
          <w:szCs w:val="24"/>
          <w:u w:val="none"/>
        </w:rPr>
      </w:pPr>
      <w:r w:rsidRPr="00857B12">
        <w:rPr>
          <w:rFonts w:ascii="Arial" w:hAnsi="Arial" w:cs="Arial"/>
          <w:b w:val="0"/>
          <w:caps w:val="0"/>
          <w:sz w:val="24"/>
          <w:szCs w:val="24"/>
          <w:u w:val="none"/>
        </w:rPr>
        <w:t>Employee Competency Checklist</w:t>
      </w:r>
    </w:p>
    <w:p w14:paraId="7C90D7BC" w14:textId="77777777" w:rsidR="00020ADB" w:rsidRDefault="00020ADB"/>
    <w:sectPr w:rsidR="00020ADB">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D692A" w14:textId="77777777" w:rsidR="00AA144B" w:rsidRDefault="00AA144B" w:rsidP="00AE046F">
      <w:r>
        <w:separator/>
      </w:r>
    </w:p>
  </w:endnote>
  <w:endnote w:type="continuationSeparator" w:id="0">
    <w:p w14:paraId="2CB21250" w14:textId="77777777" w:rsidR="00AA144B" w:rsidRDefault="00AA144B" w:rsidP="00AE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671120"/>
      <w:docPartObj>
        <w:docPartGallery w:val="Page Numbers (Bottom of Page)"/>
        <w:docPartUnique/>
      </w:docPartObj>
    </w:sdtPr>
    <w:sdtEndPr>
      <w:rPr>
        <w:noProof/>
      </w:rPr>
    </w:sdtEndPr>
    <w:sdtContent>
      <w:p w14:paraId="5305B383" w14:textId="77777777" w:rsidR="00AE046F" w:rsidRDefault="00AE046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CC48847" w14:textId="77777777" w:rsidR="00AE046F" w:rsidRDefault="00AE0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04525" w14:textId="77777777" w:rsidR="00AA144B" w:rsidRDefault="00AA144B" w:rsidP="00AE046F">
      <w:r>
        <w:separator/>
      </w:r>
    </w:p>
  </w:footnote>
  <w:footnote w:type="continuationSeparator" w:id="0">
    <w:p w14:paraId="62F50DF2" w14:textId="77777777" w:rsidR="00AA144B" w:rsidRDefault="00AA144B" w:rsidP="00AE0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518E"/>
    <w:multiLevelType w:val="hybridMultilevel"/>
    <w:tmpl w:val="E0909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D4035"/>
    <w:multiLevelType w:val="hybridMultilevel"/>
    <w:tmpl w:val="D47E5C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D61FC0"/>
    <w:multiLevelType w:val="hybridMultilevel"/>
    <w:tmpl w:val="DB4C8F2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9616D"/>
    <w:multiLevelType w:val="hybridMultilevel"/>
    <w:tmpl w:val="83B2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2035C"/>
    <w:multiLevelType w:val="hybridMultilevel"/>
    <w:tmpl w:val="FA289356"/>
    <w:lvl w:ilvl="0" w:tplc="10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6D54C4"/>
    <w:multiLevelType w:val="hybridMultilevel"/>
    <w:tmpl w:val="74E4B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97CC2"/>
    <w:multiLevelType w:val="hybridMultilevel"/>
    <w:tmpl w:val="9F52BA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785F6E"/>
    <w:multiLevelType w:val="hybridMultilevel"/>
    <w:tmpl w:val="68D88ED8"/>
    <w:lvl w:ilvl="0" w:tplc="1009000F">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A8325D"/>
    <w:multiLevelType w:val="hybridMultilevel"/>
    <w:tmpl w:val="A7A84FC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376CE8"/>
    <w:multiLevelType w:val="hybridMultilevel"/>
    <w:tmpl w:val="BA6A2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D100B"/>
    <w:multiLevelType w:val="hybridMultilevel"/>
    <w:tmpl w:val="4EAC7F2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8164525">
    <w:abstractNumId w:val="3"/>
  </w:num>
  <w:num w:numId="2" w16cid:durableId="696854393">
    <w:abstractNumId w:val="10"/>
  </w:num>
  <w:num w:numId="3" w16cid:durableId="401373429">
    <w:abstractNumId w:val="4"/>
  </w:num>
  <w:num w:numId="4" w16cid:durableId="461965546">
    <w:abstractNumId w:val="7"/>
  </w:num>
  <w:num w:numId="5" w16cid:durableId="1578400922">
    <w:abstractNumId w:val="5"/>
  </w:num>
  <w:num w:numId="6" w16cid:durableId="1754693150">
    <w:abstractNumId w:val="9"/>
  </w:num>
  <w:num w:numId="7" w16cid:durableId="467280212">
    <w:abstractNumId w:val="0"/>
  </w:num>
  <w:num w:numId="8" w16cid:durableId="160632622">
    <w:abstractNumId w:val="2"/>
  </w:num>
  <w:num w:numId="9" w16cid:durableId="97411468">
    <w:abstractNumId w:val="8"/>
  </w:num>
  <w:num w:numId="10" w16cid:durableId="2129733031">
    <w:abstractNumId w:val="6"/>
  </w:num>
  <w:num w:numId="11" w16cid:durableId="223219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99"/>
    <w:rsid w:val="00020ADB"/>
    <w:rsid w:val="00177F22"/>
    <w:rsid w:val="00194C99"/>
    <w:rsid w:val="00374896"/>
    <w:rsid w:val="00462E1A"/>
    <w:rsid w:val="004E220B"/>
    <w:rsid w:val="00921524"/>
    <w:rsid w:val="00AA144B"/>
    <w:rsid w:val="00AE046F"/>
    <w:rsid w:val="00E3489E"/>
    <w:rsid w:val="00E532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938B"/>
  <w15:chartTrackingRefBased/>
  <w15:docId w15:val="{4BBCF9ED-2121-40CF-8822-77359288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99"/>
    <w:pPr>
      <w:spacing w:after="0" w:line="240" w:lineRule="auto"/>
    </w:pPr>
    <w:rPr>
      <w:rFonts w:ascii="Times New Roman" w:eastAsia="Times New Roman" w:hAnsi="Times New Roman" w:cs="Times New Roman"/>
      <w:sz w:val="24"/>
      <w:szCs w:val="24"/>
      <w:lang w:val="en-US"/>
    </w:rPr>
  </w:style>
  <w:style w:type="paragraph" w:styleId="Heading1">
    <w:name w:val="heading 1"/>
    <w:basedOn w:val="Title"/>
    <w:next w:val="Normal"/>
    <w:link w:val="Heading1Char"/>
    <w:uiPriority w:val="9"/>
    <w:qFormat/>
    <w:rsid w:val="00194C99"/>
    <w:pPr>
      <w:spacing w:before="360" w:after="240"/>
      <w:contextualSpacing w:val="0"/>
      <w:outlineLvl w:val="0"/>
    </w:pPr>
    <w:rPr>
      <w:rFonts w:ascii="Calibri" w:eastAsia="Times New Roman" w:hAnsi="Calibri" w:cs="Times New Roman"/>
      <w:sz w:val="36"/>
      <w:szCs w:val="36"/>
    </w:rPr>
  </w:style>
  <w:style w:type="paragraph" w:styleId="Heading2">
    <w:name w:val="heading 2"/>
    <w:basedOn w:val="Heading1"/>
    <w:next w:val="Normal"/>
    <w:link w:val="Heading2Char"/>
    <w:uiPriority w:val="9"/>
    <w:unhideWhenUsed/>
    <w:qFormat/>
    <w:rsid w:val="00194C99"/>
    <w:pPr>
      <w:outlineLvl w:val="1"/>
    </w:pPr>
    <w:rPr>
      <w:sz w:val="28"/>
      <w:szCs w:val="28"/>
      <w:u w:val="single"/>
    </w:rPr>
  </w:style>
  <w:style w:type="paragraph" w:styleId="Heading3">
    <w:name w:val="heading 3"/>
    <w:basedOn w:val="Normal"/>
    <w:next w:val="Normal"/>
    <w:link w:val="Heading3Char"/>
    <w:uiPriority w:val="9"/>
    <w:unhideWhenUsed/>
    <w:qFormat/>
    <w:rsid w:val="00194C99"/>
    <w:pPr>
      <w:spacing w:before="120" w:after="120" w:line="276" w:lineRule="auto"/>
      <w:outlineLvl w:val="2"/>
    </w:pPr>
    <w:rPr>
      <w:rFonts w:ascii="Calibri" w:eastAsia="Calibri" w:hAnsi="Calibri"/>
      <w:b/>
      <w:cap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C99"/>
    <w:rPr>
      <w:rFonts w:ascii="Calibri" w:eastAsia="Times New Roman" w:hAnsi="Calibri" w:cs="Times New Roman"/>
      <w:spacing w:val="-10"/>
      <w:kern w:val="28"/>
      <w:sz w:val="36"/>
      <w:szCs w:val="36"/>
      <w:lang w:val="en-US"/>
    </w:rPr>
  </w:style>
  <w:style w:type="character" w:customStyle="1" w:styleId="Heading2Char">
    <w:name w:val="Heading 2 Char"/>
    <w:basedOn w:val="DefaultParagraphFont"/>
    <w:link w:val="Heading2"/>
    <w:uiPriority w:val="9"/>
    <w:rsid w:val="00194C99"/>
    <w:rPr>
      <w:rFonts w:ascii="Calibri" w:eastAsia="Times New Roman" w:hAnsi="Calibri" w:cs="Times New Roman"/>
      <w:spacing w:val="-10"/>
      <w:kern w:val="28"/>
      <w:sz w:val="28"/>
      <w:szCs w:val="28"/>
      <w:u w:val="single"/>
      <w:lang w:val="en-US"/>
    </w:rPr>
  </w:style>
  <w:style w:type="character" w:customStyle="1" w:styleId="Heading3Char">
    <w:name w:val="Heading 3 Char"/>
    <w:basedOn w:val="DefaultParagraphFont"/>
    <w:link w:val="Heading3"/>
    <w:uiPriority w:val="9"/>
    <w:rsid w:val="00194C99"/>
    <w:rPr>
      <w:rFonts w:ascii="Calibri" w:eastAsia="Calibri" w:hAnsi="Calibri" w:cs="Times New Roman"/>
      <w:b/>
      <w:caps/>
      <w:color w:val="000000"/>
      <w:u w:val="single"/>
      <w:lang w:val="en-US"/>
    </w:rPr>
  </w:style>
  <w:style w:type="paragraph" w:styleId="ListParagraph">
    <w:name w:val="List Paragraph"/>
    <w:basedOn w:val="Normal"/>
    <w:uiPriority w:val="34"/>
    <w:qFormat/>
    <w:rsid w:val="00194C99"/>
    <w:pPr>
      <w:spacing w:after="160" w:line="256" w:lineRule="auto"/>
      <w:ind w:left="720"/>
      <w:contextualSpacing/>
    </w:pPr>
    <w:rPr>
      <w:rFonts w:ascii="Calibri" w:eastAsia="Calibri" w:hAnsi="Calibri"/>
      <w:sz w:val="22"/>
      <w:szCs w:val="22"/>
      <w:lang w:val="en-CA"/>
    </w:rPr>
  </w:style>
  <w:style w:type="paragraph" w:styleId="NormalWeb">
    <w:name w:val="Normal (Web)"/>
    <w:basedOn w:val="Normal"/>
    <w:uiPriority w:val="99"/>
    <w:unhideWhenUsed/>
    <w:rsid w:val="00194C99"/>
    <w:pPr>
      <w:spacing w:before="100" w:beforeAutospacing="1" w:after="100" w:afterAutospacing="1"/>
    </w:pPr>
  </w:style>
  <w:style w:type="paragraph" w:styleId="Title">
    <w:name w:val="Title"/>
    <w:basedOn w:val="Normal"/>
    <w:next w:val="Normal"/>
    <w:link w:val="TitleChar"/>
    <w:uiPriority w:val="10"/>
    <w:qFormat/>
    <w:rsid w:val="00194C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C99"/>
    <w:rPr>
      <w:rFonts w:asciiTheme="majorHAnsi" w:eastAsiaTheme="majorEastAsia" w:hAnsiTheme="majorHAnsi" w:cstheme="majorBidi"/>
      <w:spacing w:val="-10"/>
      <w:kern w:val="28"/>
      <w:sz w:val="56"/>
      <w:szCs w:val="56"/>
      <w:lang w:val="en-US"/>
    </w:rPr>
  </w:style>
  <w:style w:type="paragraph" w:styleId="Header">
    <w:name w:val="header"/>
    <w:basedOn w:val="Normal"/>
    <w:link w:val="HeaderChar"/>
    <w:uiPriority w:val="99"/>
    <w:unhideWhenUsed/>
    <w:rsid w:val="00AE046F"/>
    <w:pPr>
      <w:tabs>
        <w:tab w:val="center" w:pos="4680"/>
        <w:tab w:val="right" w:pos="9360"/>
      </w:tabs>
    </w:pPr>
  </w:style>
  <w:style w:type="character" w:customStyle="1" w:styleId="HeaderChar">
    <w:name w:val="Header Char"/>
    <w:basedOn w:val="DefaultParagraphFont"/>
    <w:link w:val="Header"/>
    <w:uiPriority w:val="99"/>
    <w:rsid w:val="00AE046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E046F"/>
    <w:pPr>
      <w:tabs>
        <w:tab w:val="center" w:pos="4680"/>
        <w:tab w:val="right" w:pos="9360"/>
      </w:tabs>
    </w:pPr>
  </w:style>
  <w:style w:type="character" w:customStyle="1" w:styleId="FooterChar">
    <w:name w:val="Footer Char"/>
    <w:basedOn w:val="DefaultParagraphFont"/>
    <w:link w:val="Footer"/>
    <w:uiPriority w:val="99"/>
    <w:rsid w:val="00AE046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Jason Fabian</cp:lastModifiedBy>
  <cp:revision>4</cp:revision>
  <dcterms:created xsi:type="dcterms:W3CDTF">2024-06-18T14:51:00Z</dcterms:created>
  <dcterms:modified xsi:type="dcterms:W3CDTF">2024-10-17T14:18:00Z</dcterms:modified>
</cp:coreProperties>
</file>